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053DE" w14:textId="77777777" w:rsidR="00EB377F" w:rsidRPr="00676353" w:rsidRDefault="00542ECA" w:rsidP="00DC03DE">
      <w:pPr>
        <w:autoSpaceDE w:val="0"/>
        <w:autoSpaceDN w:val="0"/>
        <w:adjustRightInd w:val="0"/>
        <w:rPr>
          <w:rFonts w:ascii="Compatil Letter LT Pro" w:hAnsi="Compatil Letter LT Pro" w:cstheme="minorHAnsi"/>
          <w:b/>
          <w:bCs/>
          <w:sz w:val="36"/>
          <w:szCs w:val="36"/>
        </w:rPr>
      </w:pPr>
      <w:r w:rsidRPr="00676353">
        <w:rPr>
          <w:rFonts w:ascii="Compatil Letter LT Pro" w:hAnsi="Compatil Letter LT Pro" w:cstheme="minorHAnsi"/>
          <w:b/>
          <w:bCs/>
          <w:sz w:val="36"/>
          <w:szCs w:val="36"/>
        </w:rPr>
        <w:t>MATCHED SAVINGS PROGRAM</w:t>
      </w:r>
      <w:r w:rsidR="004F4C70" w:rsidRPr="00676353">
        <w:rPr>
          <w:rFonts w:ascii="Compatil Letter LT Pro" w:hAnsi="Compatil Letter LT Pro" w:cstheme="minorHAnsi"/>
          <w:b/>
          <w:bCs/>
          <w:sz w:val="36"/>
          <w:szCs w:val="36"/>
        </w:rPr>
        <w:t xml:space="preserve"> </w:t>
      </w:r>
      <w:r w:rsidR="00EB377F" w:rsidRPr="00676353">
        <w:rPr>
          <w:rFonts w:ascii="Compatil Letter LT Pro" w:hAnsi="Compatil Letter LT Pro" w:cstheme="minorHAnsi"/>
          <w:b/>
          <w:bCs/>
          <w:sz w:val="36"/>
          <w:szCs w:val="36"/>
        </w:rPr>
        <w:t>POLICIES</w:t>
      </w:r>
    </w:p>
    <w:p w14:paraId="1D9E5D04" w14:textId="77777777" w:rsidR="004F4C70" w:rsidRPr="00676353" w:rsidRDefault="004F4C70" w:rsidP="00EB377F">
      <w:pPr>
        <w:autoSpaceDE w:val="0"/>
        <w:autoSpaceDN w:val="0"/>
        <w:adjustRightInd w:val="0"/>
        <w:rPr>
          <w:rFonts w:ascii="Compatil Letter LT Pro" w:hAnsi="Compatil Letter LT Pro" w:cstheme="minorHAnsi"/>
          <w:b/>
          <w:bCs/>
          <w:sz w:val="24"/>
          <w:szCs w:val="24"/>
        </w:rPr>
      </w:pPr>
    </w:p>
    <w:p w14:paraId="5F63358C" w14:textId="77777777" w:rsidR="00EB377F" w:rsidRPr="00676353" w:rsidRDefault="00EB377F" w:rsidP="00EB377F">
      <w:pPr>
        <w:autoSpaceDE w:val="0"/>
        <w:autoSpaceDN w:val="0"/>
        <w:adjustRightInd w:val="0"/>
        <w:rPr>
          <w:rFonts w:ascii="Compatil Letter LT Pro" w:hAnsi="Compatil Letter LT Pro" w:cstheme="minorHAnsi"/>
          <w:b/>
          <w:bCs/>
          <w:sz w:val="24"/>
          <w:szCs w:val="24"/>
        </w:rPr>
      </w:pPr>
      <w:r w:rsidRPr="00676353">
        <w:rPr>
          <w:rFonts w:ascii="Compatil Letter LT Pro" w:hAnsi="Compatil Letter LT Pro" w:cstheme="minorHAnsi"/>
          <w:b/>
          <w:bCs/>
          <w:sz w:val="24"/>
          <w:szCs w:val="24"/>
        </w:rPr>
        <w:t>BACKGROUND</w:t>
      </w:r>
    </w:p>
    <w:p w14:paraId="7C0A268E" w14:textId="77777777" w:rsidR="00EB377F" w:rsidRPr="00676353" w:rsidRDefault="00EB377F" w:rsidP="00EB377F">
      <w:pPr>
        <w:autoSpaceDE w:val="0"/>
        <w:autoSpaceDN w:val="0"/>
        <w:adjustRightInd w:val="0"/>
        <w:rPr>
          <w:rFonts w:ascii="Compatil Letter LT Pro" w:hAnsi="Compatil Letter LT Pro" w:cstheme="minorHAnsi"/>
          <w:b/>
          <w:bCs/>
        </w:rPr>
      </w:pPr>
    </w:p>
    <w:p w14:paraId="2C76089A" w14:textId="77777777" w:rsidR="00EB377F" w:rsidRPr="00676353" w:rsidRDefault="00542ECA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highlight w:val="yellow"/>
        </w:rPr>
        <w:t>Ministry Name (XYZ)</w:t>
      </w:r>
      <w:r w:rsidR="00EB377F" w:rsidRPr="00676353">
        <w:rPr>
          <w:rFonts w:ascii="Compatil Letter LT Pro" w:hAnsi="Compatil Letter LT Pro" w:cstheme="minorHAnsi"/>
        </w:rPr>
        <w:t xml:space="preserve"> believe</w:t>
      </w:r>
      <w:r w:rsidR="00DC03DE" w:rsidRPr="00676353">
        <w:rPr>
          <w:rFonts w:ascii="Compatil Letter LT Pro" w:hAnsi="Compatil Letter LT Pro" w:cstheme="minorHAnsi"/>
        </w:rPr>
        <w:t>s</w:t>
      </w:r>
      <w:r w:rsidR="00EB377F" w:rsidRPr="00676353">
        <w:rPr>
          <w:rFonts w:ascii="Compatil Letter LT Pro" w:hAnsi="Compatil Letter LT Pro" w:cstheme="minorHAnsi"/>
        </w:rPr>
        <w:t xml:space="preserve"> that every individual has a Go</w:t>
      </w:r>
      <w:r w:rsidR="00CD3B1D" w:rsidRPr="00676353">
        <w:rPr>
          <w:rFonts w:ascii="Compatil Letter LT Pro" w:hAnsi="Compatil Letter LT Pro" w:cstheme="minorHAnsi"/>
        </w:rPr>
        <w:t>d-given right to support his ot</w:t>
      </w:r>
      <w:r w:rsidR="00EB377F" w:rsidRPr="00676353">
        <w:rPr>
          <w:rFonts w:ascii="Compatil Letter LT Pro" w:hAnsi="Compatil Letter LT Pro" w:cstheme="minorHAnsi"/>
        </w:rPr>
        <w:t xml:space="preserve">her family through hard work and wise financial decision-making. </w:t>
      </w:r>
      <w:r w:rsidR="00DC03D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  <w:b/>
          <w:highlight w:val="yellow"/>
        </w:rPr>
        <w:t>XYZ</w:t>
      </w:r>
      <w:r w:rsidR="00775E5B" w:rsidRPr="00676353">
        <w:rPr>
          <w:rFonts w:ascii="Compatil Letter LT Pro" w:hAnsi="Compatil Letter LT Pro" w:cstheme="minorHAnsi"/>
          <w:b/>
          <w:i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>has chosen</w:t>
      </w:r>
      <w:r w:rsidR="00DC03DE" w:rsidRPr="00676353">
        <w:rPr>
          <w:rFonts w:ascii="Compatil Letter LT Pro" w:hAnsi="Compatil Letter LT Pro" w:cstheme="minorHAnsi"/>
        </w:rPr>
        <w:t xml:space="preserve"> matched savings accounts, also called</w:t>
      </w:r>
      <w:r w:rsidR="00EB377F" w:rsidRPr="00676353">
        <w:rPr>
          <w:rFonts w:ascii="Compatil Letter LT Pro" w:hAnsi="Compatil Letter LT Pro" w:cstheme="minorHAnsi"/>
        </w:rPr>
        <w:t xml:space="preserve"> Individual Development Accounts (IDAs) as a means of</w:t>
      </w:r>
      <w:r w:rsidR="00BC7491" w:rsidRPr="00676353">
        <w:rPr>
          <w:rFonts w:ascii="Compatil Letter LT Pro" w:hAnsi="Compatil Letter LT Pro" w:cstheme="minorHAnsi"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>economic empowerment.  However, we recognize that success is about more</w:t>
      </w:r>
      <w:r w:rsidR="00BC7491" w:rsidRPr="00676353">
        <w:rPr>
          <w:rFonts w:ascii="Compatil Letter LT Pro" w:hAnsi="Compatil Letter LT Pro" w:cstheme="minorHAnsi"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>than having financial resources. Success is having a whole life that functions harmoniously in all</w:t>
      </w:r>
      <w:r w:rsidR="00BC7491" w:rsidRPr="00676353">
        <w:rPr>
          <w:rFonts w:ascii="Compatil Letter LT Pro" w:hAnsi="Compatil Letter LT Pro" w:cstheme="minorHAnsi"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 xml:space="preserve">areas including: spiritual, familial, relational, and economic. We have designed </w:t>
      </w:r>
      <w:r w:rsidR="00C00A3D" w:rsidRPr="00676353">
        <w:rPr>
          <w:rFonts w:ascii="Compatil Letter LT Pro" w:hAnsi="Compatil Letter LT Pro" w:cstheme="minorHAnsi"/>
          <w:b/>
          <w:highlight w:val="yellow"/>
        </w:rPr>
        <w:t>XYZ</w:t>
      </w:r>
      <w:r w:rsidR="00C00A3D" w:rsidRPr="00676353">
        <w:rPr>
          <w:rFonts w:ascii="Compatil Letter LT Pro" w:hAnsi="Compatil Letter LT Pro" w:cstheme="minorHAnsi"/>
          <w:b/>
          <w:i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>with this in mind. Through financial education, mentoring, peer group support, asset</w:t>
      </w:r>
      <w:r w:rsidR="00BC7491" w:rsidRPr="00676353">
        <w:rPr>
          <w:rFonts w:ascii="Compatil Letter LT Pro" w:hAnsi="Compatil Letter LT Pro" w:cstheme="minorHAnsi"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>specific education, and matched savings, participants have an opportunity to see growth in all</w:t>
      </w:r>
      <w:r w:rsidR="00BC7491" w:rsidRPr="00676353">
        <w:rPr>
          <w:rFonts w:ascii="Compatil Letter LT Pro" w:hAnsi="Compatil Letter LT Pro" w:cstheme="minorHAnsi"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>spheres of their lives.</w:t>
      </w:r>
    </w:p>
    <w:p w14:paraId="4734CEE4" w14:textId="77777777" w:rsidR="004F4C70" w:rsidRPr="00676353" w:rsidRDefault="004F4C70" w:rsidP="00EB377F">
      <w:pPr>
        <w:rPr>
          <w:rFonts w:ascii="Compatil Letter LT Pro" w:hAnsi="Compatil Letter LT Pro" w:cstheme="minorHAnsi"/>
        </w:rPr>
      </w:pPr>
    </w:p>
    <w:p w14:paraId="4FF1DD97" w14:textId="77777777" w:rsidR="00F53221" w:rsidRPr="00676353" w:rsidRDefault="00F53221" w:rsidP="00EB377F">
      <w:pPr>
        <w:rPr>
          <w:rFonts w:ascii="Compatil Letter LT Pro" w:hAnsi="Compatil Letter LT Pro" w:cstheme="minorHAnsi"/>
        </w:rPr>
      </w:pPr>
    </w:p>
    <w:p w14:paraId="0CCEBEC1" w14:textId="77777777" w:rsidR="00BC7491" w:rsidRPr="00676353" w:rsidRDefault="00EB377F" w:rsidP="00EB377F">
      <w:pPr>
        <w:autoSpaceDE w:val="0"/>
        <w:autoSpaceDN w:val="0"/>
        <w:adjustRightInd w:val="0"/>
        <w:rPr>
          <w:rFonts w:ascii="Compatil Letter LT Pro" w:hAnsi="Compatil Letter LT Pro" w:cstheme="minorHAnsi"/>
          <w:b/>
          <w:bCs/>
          <w:sz w:val="24"/>
          <w:szCs w:val="24"/>
        </w:rPr>
      </w:pPr>
      <w:r w:rsidRPr="00676353">
        <w:rPr>
          <w:rFonts w:ascii="Compatil Letter LT Pro" w:hAnsi="Compatil Letter LT Pro" w:cstheme="minorHAnsi"/>
          <w:b/>
          <w:bCs/>
          <w:sz w:val="24"/>
          <w:szCs w:val="24"/>
        </w:rPr>
        <w:t>OBJECTIVES</w:t>
      </w:r>
    </w:p>
    <w:p w14:paraId="72789DDE" w14:textId="77777777" w:rsidR="00BC7491" w:rsidRPr="00676353" w:rsidRDefault="00BC7491" w:rsidP="00EB377F">
      <w:pPr>
        <w:autoSpaceDE w:val="0"/>
        <w:autoSpaceDN w:val="0"/>
        <w:adjustRightInd w:val="0"/>
        <w:rPr>
          <w:rFonts w:ascii="Compatil Letter LT Pro" w:hAnsi="Compatil Letter LT Pro" w:cstheme="minorHAnsi"/>
          <w:i/>
          <w:iCs/>
        </w:rPr>
      </w:pPr>
    </w:p>
    <w:p w14:paraId="184D50DA" w14:textId="77777777" w:rsidR="00EB377F" w:rsidRPr="00676353" w:rsidRDefault="00C00A3D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highlight w:val="yellow"/>
        </w:rPr>
        <w:t>XYZ</w:t>
      </w:r>
      <w:r w:rsidRPr="00676353">
        <w:rPr>
          <w:rFonts w:ascii="Compatil Letter LT Pro" w:hAnsi="Compatil Letter LT Pro" w:cstheme="minorHAnsi"/>
          <w:b/>
          <w:i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>want</w:t>
      </w:r>
      <w:r w:rsidR="00DC03DE" w:rsidRPr="00676353">
        <w:rPr>
          <w:rFonts w:ascii="Compatil Letter LT Pro" w:hAnsi="Compatil Letter LT Pro" w:cstheme="minorHAnsi"/>
        </w:rPr>
        <w:t>s</w:t>
      </w:r>
      <w:r w:rsidR="00EB377F" w:rsidRPr="00676353">
        <w:rPr>
          <w:rFonts w:ascii="Compatil Letter LT Pro" w:hAnsi="Compatil Letter LT Pro" w:cstheme="minorHAnsi"/>
        </w:rPr>
        <w:t xml:space="preserve"> to see growth and stability in</w:t>
      </w:r>
      <w:r w:rsidR="00544AB2" w:rsidRPr="00676353">
        <w:rPr>
          <w:rFonts w:ascii="Compatil Letter LT Pro" w:hAnsi="Compatil Letter LT Pro" w:cstheme="minorHAnsi"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 xml:space="preserve">both the lives of households and their communities across time. Through </w:t>
      </w:r>
      <w:r w:rsidRPr="00676353">
        <w:rPr>
          <w:rFonts w:ascii="Compatil Letter LT Pro" w:hAnsi="Compatil Letter LT Pro" w:cstheme="minorHAnsi"/>
          <w:b/>
          <w:highlight w:val="yellow"/>
        </w:rPr>
        <w:t>XYZ</w:t>
      </w:r>
      <w:r w:rsidRPr="00676353">
        <w:rPr>
          <w:rFonts w:ascii="Compatil Letter LT Pro" w:hAnsi="Compatil Letter LT Pro" w:cstheme="minorHAnsi"/>
          <w:b/>
          <w:i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>individuals and families can increase their assets and</w:t>
      </w:r>
      <w:r w:rsidR="00544AB2" w:rsidRPr="00676353">
        <w:rPr>
          <w:rFonts w:ascii="Compatil Letter LT Pro" w:hAnsi="Compatil Letter LT Pro" w:cstheme="minorHAnsi"/>
        </w:rPr>
        <w:t xml:space="preserve"> confidence. This helps promote </w:t>
      </w:r>
      <w:r w:rsidR="00EB377F" w:rsidRPr="00676353">
        <w:rPr>
          <w:rFonts w:ascii="Compatil Letter LT Pro" w:hAnsi="Compatil Letter LT Pro" w:cstheme="minorHAnsi"/>
        </w:rPr>
        <w:t>intergenerational</w:t>
      </w:r>
      <w:r w:rsidR="00544AB2" w:rsidRPr="00676353">
        <w:rPr>
          <w:rFonts w:ascii="Compatil Letter LT Pro" w:hAnsi="Compatil Letter LT Pro" w:cstheme="minorHAnsi"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>economic stability. Economic stability means sel</w:t>
      </w:r>
      <w:r w:rsidR="00544AB2" w:rsidRPr="00676353">
        <w:rPr>
          <w:rFonts w:ascii="Compatil Letter LT Pro" w:hAnsi="Compatil Letter LT Pro" w:cstheme="minorHAnsi"/>
        </w:rPr>
        <w:t xml:space="preserve">f-sufficiency without dependence </w:t>
      </w:r>
      <w:r w:rsidR="00EB377F" w:rsidRPr="00676353">
        <w:rPr>
          <w:rFonts w:ascii="Compatil Letter LT Pro" w:hAnsi="Compatil Letter LT Pro" w:cstheme="minorHAnsi"/>
        </w:rPr>
        <w:t>on public assistance or unsecured debt for ongoing living expen</w:t>
      </w:r>
      <w:r w:rsidR="00544AB2" w:rsidRPr="00676353">
        <w:rPr>
          <w:rFonts w:ascii="Compatil Letter LT Pro" w:hAnsi="Compatil Letter LT Pro" w:cstheme="minorHAnsi"/>
        </w:rPr>
        <w:t xml:space="preserve">ses. Financially </w:t>
      </w:r>
      <w:r w:rsidR="00EB377F" w:rsidRPr="00676353">
        <w:rPr>
          <w:rFonts w:ascii="Compatil Letter LT Pro" w:hAnsi="Compatil Letter LT Pro" w:cstheme="minorHAnsi"/>
        </w:rPr>
        <w:t>sound</w:t>
      </w:r>
      <w:r w:rsidR="00544AB2" w:rsidRPr="00676353">
        <w:rPr>
          <w:rFonts w:ascii="Compatil Letter LT Pro" w:hAnsi="Compatil Letter LT Pro" w:cstheme="minorHAnsi"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>households have the ability and commitment necessary to make investments in their</w:t>
      </w:r>
      <w:r w:rsidR="00544AB2" w:rsidRPr="00676353">
        <w:rPr>
          <w:rFonts w:ascii="Compatil Letter LT Pro" w:hAnsi="Compatil Letter LT Pro" w:cstheme="minorHAnsi"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>communities through economic advancement and civic participation. When this happens,</w:t>
      </w:r>
      <w:r w:rsidR="00544AB2" w:rsidRPr="00676353">
        <w:rPr>
          <w:rFonts w:ascii="Compatil Letter LT Pro" w:hAnsi="Compatil Letter LT Pro" w:cstheme="minorHAnsi"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>everyone benefits.</w:t>
      </w:r>
    </w:p>
    <w:p w14:paraId="692370C4" w14:textId="77777777" w:rsidR="00544AB2" w:rsidRPr="00676353" w:rsidRDefault="00544AB2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0FAA0A8A" w14:textId="77777777" w:rsidR="00F53221" w:rsidRPr="00676353" w:rsidRDefault="00F53221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096302DD" w14:textId="77777777" w:rsidR="00EB377F" w:rsidRPr="00676353" w:rsidRDefault="00791508" w:rsidP="00EB377F">
      <w:pPr>
        <w:autoSpaceDE w:val="0"/>
        <w:autoSpaceDN w:val="0"/>
        <w:adjustRightInd w:val="0"/>
        <w:rPr>
          <w:rFonts w:ascii="Compatil Letter LT Pro" w:hAnsi="Compatil Letter LT Pro" w:cstheme="minorHAnsi"/>
          <w:b/>
          <w:bCs/>
          <w:sz w:val="24"/>
          <w:szCs w:val="24"/>
        </w:rPr>
      </w:pPr>
      <w:r w:rsidRPr="00676353">
        <w:rPr>
          <w:rFonts w:ascii="Compatil Letter LT Pro" w:hAnsi="Compatil Letter LT Pro" w:cstheme="minorHAnsi"/>
          <w:b/>
          <w:highlight w:val="yellow"/>
        </w:rPr>
        <w:t>Ministry Name (XYZ)</w:t>
      </w:r>
      <w:r w:rsidRPr="00676353">
        <w:rPr>
          <w:rFonts w:ascii="Compatil Letter LT Pro" w:hAnsi="Compatil Letter LT Pro" w:cstheme="minorHAnsi"/>
        </w:rPr>
        <w:t xml:space="preserve"> </w:t>
      </w:r>
      <w:r w:rsidR="00EB377F" w:rsidRPr="00676353">
        <w:rPr>
          <w:rFonts w:ascii="Compatil Letter LT Pro" w:hAnsi="Compatil Letter LT Pro" w:cstheme="minorHAnsi"/>
          <w:b/>
          <w:bCs/>
          <w:sz w:val="24"/>
          <w:szCs w:val="24"/>
        </w:rPr>
        <w:t>RESPONSIBILITIES</w:t>
      </w:r>
    </w:p>
    <w:p w14:paraId="36718AA3" w14:textId="77777777" w:rsidR="00544AB2" w:rsidRPr="00676353" w:rsidRDefault="00544AB2" w:rsidP="00EB377F">
      <w:pPr>
        <w:autoSpaceDE w:val="0"/>
        <w:autoSpaceDN w:val="0"/>
        <w:adjustRightInd w:val="0"/>
        <w:rPr>
          <w:rFonts w:ascii="Compatil Letter LT Pro" w:hAnsi="Compatil Letter LT Pro" w:cstheme="minorHAnsi"/>
          <w:i/>
          <w:iCs/>
        </w:rPr>
      </w:pPr>
    </w:p>
    <w:p w14:paraId="3CE06B74" w14:textId="77777777" w:rsidR="00EB377F" w:rsidRPr="00676353" w:rsidRDefault="00C00A3D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highlight w:val="yellow"/>
        </w:rPr>
        <w:t>Ministry Name (XYZ)</w:t>
      </w:r>
      <w:r w:rsidRPr="00676353">
        <w:rPr>
          <w:rFonts w:ascii="Compatil Letter LT Pro" w:hAnsi="Compatil Letter LT Pro" w:cstheme="minorHAnsi"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>agrees</w:t>
      </w:r>
      <w:r w:rsidR="00DC03DE" w:rsidRPr="00676353">
        <w:rPr>
          <w:rFonts w:ascii="Compatil Letter LT Pro" w:hAnsi="Compatil Letter LT Pro" w:cstheme="minorHAnsi"/>
        </w:rPr>
        <w:t xml:space="preserve"> to provide</w:t>
      </w:r>
      <w:r w:rsidR="00EB377F" w:rsidRPr="00676353">
        <w:rPr>
          <w:rFonts w:ascii="Compatil Letter LT Pro" w:hAnsi="Compatil Letter LT Pro" w:cstheme="minorHAnsi"/>
        </w:rPr>
        <w:t>:</w:t>
      </w:r>
    </w:p>
    <w:p w14:paraId="08870BA0" w14:textId="77777777" w:rsidR="00544AB2" w:rsidRPr="00676353" w:rsidRDefault="00544AB2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3FD59B5E" w14:textId="77777777" w:rsidR="00EB377F" w:rsidRPr="00676353" w:rsidRDefault="00EB377F" w:rsidP="00DC03DE">
      <w:pPr>
        <w:rPr>
          <w:rFonts w:ascii="Compatil Letter LT Pro" w:hAnsi="Compatil Letter LT Pro" w:cstheme="minorHAnsi"/>
          <w:b/>
        </w:rPr>
      </w:pPr>
      <w:r w:rsidRPr="00676353">
        <w:rPr>
          <w:rFonts w:ascii="Compatil Letter LT Pro" w:hAnsi="Compatil Letter LT Pro" w:cstheme="minorHAnsi"/>
          <w:b/>
        </w:rPr>
        <w:t xml:space="preserve">Personal Finance and Money Management Workshops: </w:t>
      </w:r>
      <w:r w:rsidRPr="00676353">
        <w:rPr>
          <w:rFonts w:ascii="Compatil Letter LT Pro" w:hAnsi="Compatil Letter LT Pro" w:cstheme="minorHAnsi"/>
        </w:rPr>
        <w:t xml:space="preserve">to </w:t>
      </w:r>
      <w:r w:rsidR="00DC03DE" w:rsidRPr="00676353">
        <w:rPr>
          <w:rFonts w:ascii="Compatil Letter LT Pro" w:hAnsi="Compatil Letter LT Pro" w:cstheme="minorHAnsi"/>
        </w:rPr>
        <w:t>offer</w:t>
      </w:r>
      <w:r w:rsidRPr="00676353">
        <w:rPr>
          <w:rFonts w:ascii="Compatil Letter LT Pro" w:hAnsi="Compatil Letter LT Pro" w:cstheme="minorHAnsi"/>
        </w:rPr>
        <w:t xml:space="preserve"> a</w:t>
      </w:r>
      <w:r w:rsidR="00DC03DE" w:rsidRPr="00676353">
        <w:rPr>
          <w:rFonts w:ascii="Compatil Letter LT Pro" w:hAnsi="Compatil Letter LT Pro" w:cstheme="minorHAnsi"/>
        </w:rPr>
        <w:t xml:space="preserve">n 11-week </w:t>
      </w:r>
      <w:r w:rsidRPr="00676353">
        <w:rPr>
          <w:rFonts w:ascii="Compatil Letter LT Pro" w:hAnsi="Compatil Letter LT Pro" w:cstheme="minorHAnsi"/>
        </w:rPr>
        <w:t>personal</w:t>
      </w:r>
      <w:r w:rsidR="00544AB2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finance and money management workshop series</w:t>
      </w:r>
      <w:r w:rsidR="00775E5B" w:rsidRPr="00676353">
        <w:rPr>
          <w:rFonts w:ascii="Compatil Letter LT Pro" w:hAnsi="Compatil Letter LT Pro" w:cstheme="minorHAnsi"/>
        </w:rPr>
        <w:t xml:space="preserve"> called</w:t>
      </w:r>
      <w:r w:rsidR="00775E5B" w:rsidRPr="00676353">
        <w:rPr>
          <w:rFonts w:ascii="Compatil Letter LT Pro" w:hAnsi="Compatil Letter LT Pro" w:cstheme="minorHAnsi"/>
          <w:i/>
        </w:rPr>
        <w:t xml:space="preserve"> Faith and Finances</w:t>
      </w:r>
      <w:r w:rsidRPr="00676353">
        <w:rPr>
          <w:rFonts w:ascii="Compatil Letter LT Pro" w:hAnsi="Compatil Letter LT Pro" w:cstheme="minorHAnsi"/>
        </w:rPr>
        <w:t>.</w:t>
      </w:r>
    </w:p>
    <w:p w14:paraId="00B63F5E" w14:textId="77777777" w:rsidR="00157CE6" w:rsidRPr="00676353" w:rsidRDefault="00157CE6" w:rsidP="006C5D44">
      <w:pPr>
        <w:rPr>
          <w:rFonts w:ascii="Compatil Letter LT Pro" w:hAnsi="Compatil Letter LT Pro" w:cstheme="minorHAnsi"/>
          <w:b/>
        </w:rPr>
      </w:pPr>
    </w:p>
    <w:p w14:paraId="6AA9A0EF" w14:textId="77777777" w:rsidR="00157CE6" w:rsidRPr="00676353" w:rsidRDefault="002C122A" w:rsidP="00DC03DE">
      <w:pPr>
        <w:rPr>
          <w:rFonts w:ascii="Compatil Letter LT Pro" w:hAnsi="Compatil Letter LT Pro" w:cstheme="minorHAnsi"/>
          <w:b/>
        </w:rPr>
      </w:pPr>
      <w:r w:rsidRPr="00676353">
        <w:rPr>
          <w:rFonts w:ascii="Compatil Letter LT Pro" w:hAnsi="Compatil Letter LT Pro" w:cstheme="minorHAnsi"/>
          <w:b/>
          <w:bCs/>
        </w:rPr>
        <w:t xml:space="preserve">Account </w:t>
      </w:r>
      <w:r w:rsidR="00157CE6" w:rsidRPr="00676353">
        <w:rPr>
          <w:rFonts w:ascii="Compatil Letter LT Pro" w:hAnsi="Compatil Letter LT Pro" w:cstheme="minorHAnsi"/>
          <w:b/>
          <w:bCs/>
        </w:rPr>
        <w:t xml:space="preserve">Statements: </w:t>
      </w:r>
      <w:r w:rsidR="00157CE6" w:rsidRPr="00676353">
        <w:rPr>
          <w:rFonts w:ascii="Compatil Letter LT Pro" w:hAnsi="Compatil Letter LT Pro" w:cstheme="minorHAnsi"/>
        </w:rPr>
        <w:t>to provide the participant with a timely and accurate monthly account statement, listing accumulated savings, earned matches and account activity.</w:t>
      </w:r>
    </w:p>
    <w:p w14:paraId="088FDBFA" w14:textId="77777777" w:rsidR="00157CE6" w:rsidRPr="00676353" w:rsidRDefault="00157CE6" w:rsidP="00157CE6">
      <w:pPr>
        <w:rPr>
          <w:rFonts w:ascii="Compatil Letter LT Pro" w:hAnsi="Compatil Letter LT Pro" w:cstheme="minorHAnsi"/>
          <w:b/>
        </w:rPr>
      </w:pPr>
    </w:p>
    <w:p w14:paraId="11F6BB06" w14:textId="77777777" w:rsidR="00157CE6" w:rsidRPr="00676353" w:rsidRDefault="00157CE6" w:rsidP="00DC03DE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bCs/>
        </w:rPr>
        <w:t xml:space="preserve">Confidentiality: </w:t>
      </w:r>
      <w:r w:rsidR="00DC03DE" w:rsidRPr="00676353">
        <w:rPr>
          <w:rFonts w:ascii="Compatil Letter LT Pro" w:hAnsi="Compatil Letter LT Pro" w:cstheme="minorHAnsi"/>
        </w:rPr>
        <w:t>to protect the p</w:t>
      </w:r>
      <w:r w:rsidRPr="00676353">
        <w:rPr>
          <w:rFonts w:ascii="Compatil Letter LT Pro" w:hAnsi="Compatil Letter LT Pro" w:cstheme="minorHAnsi"/>
        </w:rPr>
        <w:t xml:space="preserve">articipant’s privacy by securing personal and financial records and keeping all such information confidential within </w:t>
      </w:r>
      <w:r w:rsidR="00C00A3D" w:rsidRPr="00676353">
        <w:rPr>
          <w:rFonts w:ascii="Compatil Letter LT Pro" w:hAnsi="Compatil Letter LT Pro" w:cstheme="minorHAnsi"/>
          <w:b/>
          <w:highlight w:val="yellow"/>
        </w:rPr>
        <w:t>XYZ</w:t>
      </w:r>
      <w:r w:rsidR="00C00A3D" w:rsidRPr="00676353">
        <w:rPr>
          <w:rFonts w:ascii="Compatil Letter LT Pro" w:hAnsi="Compatil Letter LT Pro" w:cstheme="minorHAnsi"/>
          <w:b/>
          <w:i/>
        </w:rPr>
        <w:t xml:space="preserve"> </w:t>
      </w:r>
      <w:r w:rsidRPr="00676353">
        <w:rPr>
          <w:rFonts w:ascii="Compatil Letter LT Pro" w:hAnsi="Compatil Letter LT Pro" w:cstheme="minorHAnsi"/>
        </w:rPr>
        <w:t>for the exceptions provided for in the Program Evaluation Waiver.</w:t>
      </w:r>
    </w:p>
    <w:p w14:paraId="4171874F" w14:textId="77777777" w:rsidR="006C5D44" w:rsidRPr="00676353" w:rsidRDefault="006C5D44" w:rsidP="006C5D44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3B60A908" w14:textId="77777777" w:rsidR="00DC03DE" w:rsidRPr="00676353" w:rsidRDefault="00157CE6" w:rsidP="00DC03DE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bCs/>
        </w:rPr>
        <w:t xml:space="preserve">Match Funds: </w:t>
      </w:r>
      <w:r w:rsidR="00DC03DE" w:rsidRPr="00676353">
        <w:rPr>
          <w:rFonts w:ascii="Compatil Letter LT Pro" w:hAnsi="Compatil Letter LT Pro" w:cstheme="minorHAnsi"/>
        </w:rPr>
        <w:t>to match the participant’s</w:t>
      </w:r>
      <w:r w:rsidR="00C00A3D" w:rsidRPr="00676353">
        <w:rPr>
          <w:rFonts w:ascii="Compatil Letter LT Pro" w:hAnsi="Compatil Letter LT Pro" w:cstheme="minorHAnsi"/>
        </w:rPr>
        <w:t xml:space="preserve"> savings, up to </w:t>
      </w:r>
      <w:r w:rsidR="00C00A3D" w:rsidRPr="00676353">
        <w:rPr>
          <w:rFonts w:ascii="Compatil Letter LT Pro" w:hAnsi="Compatil Letter LT Pro" w:cstheme="minorHAnsi"/>
          <w:highlight w:val="yellow"/>
          <w:u w:val="single"/>
        </w:rPr>
        <w:t>$   ,</w:t>
      </w:r>
      <w:r w:rsidR="00C00A3D" w:rsidRPr="00676353">
        <w:rPr>
          <w:rFonts w:ascii="Compatil Letter LT Pro" w:hAnsi="Compatil Letter LT Pro" w:cstheme="minorHAnsi"/>
          <w:u w:val="single"/>
        </w:rPr>
        <w:t xml:space="preserve">         </w:t>
      </w:r>
      <w:r w:rsidRPr="00676353">
        <w:rPr>
          <w:rFonts w:ascii="Compatil Letter LT Pro" w:hAnsi="Compatil Letter LT Pro" w:cstheme="minorHAnsi"/>
        </w:rPr>
        <w:t xml:space="preserve">per </w:t>
      </w:r>
      <w:r w:rsidR="00CD3B1D" w:rsidRPr="00676353">
        <w:rPr>
          <w:rFonts w:ascii="Compatil Letter LT Pro" w:hAnsi="Compatil Letter LT Pro" w:cstheme="minorHAnsi"/>
        </w:rPr>
        <w:t xml:space="preserve">participant per </w:t>
      </w:r>
      <w:r w:rsidRPr="00676353">
        <w:rPr>
          <w:rFonts w:ascii="Compatil Letter LT Pro" w:hAnsi="Compatil Letter LT Pro" w:cstheme="minorHAnsi"/>
        </w:rPr>
        <w:t xml:space="preserve">program year of participation, with </w:t>
      </w:r>
      <w:r w:rsidR="00CD3B1D" w:rsidRPr="00676353">
        <w:rPr>
          <w:rFonts w:ascii="Compatil Letter LT Pro" w:hAnsi="Compatil Letter LT Pro" w:cstheme="minorHAnsi"/>
        </w:rPr>
        <w:t xml:space="preserve">no less than </w:t>
      </w:r>
      <w:r w:rsidRPr="00676353">
        <w:rPr>
          <w:rFonts w:ascii="Compatil Letter LT Pro" w:hAnsi="Compatil Letter LT Pro" w:cstheme="minorHAnsi"/>
        </w:rPr>
        <w:t xml:space="preserve">a </w:t>
      </w:r>
      <w:r w:rsidR="00C00A3D" w:rsidRPr="00676353">
        <w:rPr>
          <w:rFonts w:ascii="Compatil Letter LT Pro" w:hAnsi="Compatil Letter LT Pro" w:cstheme="minorHAnsi"/>
          <w:b/>
          <w:i/>
          <w:iCs/>
          <w:highlight w:val="yellow"/>
        </w:rPr>
        <w:t>__</w:t>
      </w:r>
      <w:r w:rsidR="00C00A3D" w:rsidRPr="00676353">
        <w:rPr>
          <w:rFonts w:ascii="Compatil Letter LT Pro" w:hAnsi="Compatil Letter LT Pro" w:cstheme="minorHAnsi"/>
          <w:b/>
          <w:iCs/>
          <w:highlight w:val="yellow"/>
        </w:rPr>
        <w:t>:</w:t>
      </w:r>
      <w:r w:rsidR="00C00A3D" w:rsidRPr="00676353">
        <w:rPr>
          <w:rFonts w:ascii="Compatil Letter LT Pro" w:hAnsi="Compatil Letter LT Pro" w:cstheme="minorHAnsi"/>
          <w:b/>
          <w:i/>
          <w:iCs/>
          <w:highlight w:val="yellow"/>
        </w:rPr>
        <w:t>__</w:t>
      </w:r>
      <w:r w:rsidR="00775E5B" w:rsidRPr="00676353">
        <w:rPr>
          <w:rFonts w:ascii="Compatil Letter LT Pro" w:hAnsi="Compatil Letter LT Pro" w:cstheme="minorHAnsi"/>
          <w:b/>
          <w:i/>
          <w:iCs/>
        </w:rPr>
        <w:t xml:space="preserve"> </w:t>
      </w:r>
      <w:r w:rsidRPr="00676353">
        <w:rPr>
          <w:rFonts w:ascii="Compatil Letter LT Pro" w:hAnsi="Compatil Letter LT Pro" w:cstheme="minorHAnsi"/>
        </w:rPr>
        <w:t>savings match rate until, by mutual agreement of the participant and</w:t>
      </w:r>
      <w:r w:rsidR="00697253" w:rsidRPr="00676353">
        <w:rPr>
          <w:rFonts w:ascii="Compatil Letter LT Pro" w:hAnsi="Compatil Letter LT Pro" w:cstheme="minorHAnsi"/>
          <w:i/>
        </w:rPr>
        <w:t xml:space="preserve"> </w:t>
      </w:r>
      <w:r w:rsidR="00791508" w:rsidRPr="00676353">
        <w:rPr>
          <w:rFonts w:ascii="Compatil Letter LT Pro" w:hAnsi="Compatil Letter LT Pro" w:cstheme="minorHAnsi"/>
          <w:b/>
          <w:highlight w:val="yellow"/>
        </w:rPr>
        <w:t>(XYZ)</w:t>
      </w:r>
      <w:r w:rsidRPr="00676353">
        <w:rPr>
          <w:rFonts w:ascii="Compatil Letter LT Pro" w:hAnsi="Compatil Letter LT Pro" w:cstheme="minorHAnsi"/>
        </w:rPr>
        <w:t>, the participant purchases his/her chosen asset.</w:t>
      </w:r>
      <w:r w:rsidR="00697253" w:rsidRPr="00676353">
        <w:rPr>
          <w:rFonts w:ascii="Compatil Letter LT Pro" w:hAnsi="Compatil Letter LT Pro" w:cstheme="minorHAnsi"/>
        </w:rPr>
        <w:t xml:space="preserve">  The individual match rate for each participant shall be determined</w:t>
      </w:r>
      <w:r w:rsidR="00697253" w:rsidRPr="00676353">
        <w:rPr>
          <w:rFonts w:ascii="Compatil Letter LT Pro" w:hAnsi="Compatil Letter LT Pro"/>
        </w:rPr>
        <w:t xml:space="preserve"> on a </w:t>
      </w:r>
      <w:proofErr w:type="gramStart"/>
      <w:r w:rsidR="00697253" w:rsidRPr="00676353">
        <w:rPr>
          <w:rFonts w:ascii="Compatil Letter LT Pro" w:hAnsi="Compatil Letter LT Pro"/>
        </w:rPr>
        <w:t>case by case</w:t>
      </w:r>
      <w:proofErr w:type="gramEnd"/>
      <w:r w:rsidR="00697253" w:rsidRPr="00676353">
        <w:rPr>
          <w:rFonts w:ascii="Compatil Letter LT Pro" w:hAnsi="Compatil Letter LT Pro"/>
        </w:rPr>
        <w:t xml:space="preserve"> basis with a minimum rate of </w:t>
      </w:r>
      <w:r w:rsidR="00C00A3D" w:rsidRPr="00676353">
        <w:rPr>
          <w:rFonts w:ascii="Compatil Letter LT Pro" w:hAnsi="Compatil Letter LT Pro" w:cstheme="minorHAnsi"/>
        </w:rPr>
        <w:t xml:space="preserve"> </w:t>
      </w:r>
      <w:r w:rsidR="00C00A3D" w:rsidRPr="00676353">
        <w:rPr>
          <w:rFonts w:ascii="Compatil Letter LT Pro" w:hAnsi="Compatil Letter LT Pro" w:cstheme="minorHAnsi"/>
          <w:b/>
          <w:i/>
          <w:iCs/>
          <w:highlight w:val="yellow"/>
        </w:rPr>
        <w:t>__</w:t>
      </w:r>
      <w:r w:rsidR="00C00A3D" w:rsidRPr="00676353">
        <w:rPr>
          <w:rFonts w:ascii="Compatil Letter LT Pro" w:hAnsi="Compatil Letter LT Pro" w:cstheme="minorHAnsi"/>
          <w:b/>
          <w:iCs/>
          <w:highlight w:val="yellow"/>
        </w:rPr>
        <w:t>:</w:t>
      </w:r>
      <w:r w:rsidR="00C00A3D" w:rsidRPr="00676353">
        <w:rPr>
          <w:rFonts w:ascii="Compatil Letter LT Pro" w:hAnsi="Compatil Letter LT Pro" w:cstheme="minorHAnsi"/>
          <w:b/>
          <w:i/>
          <w:iCs/>
          <w:highlight w:val="yellow"/>
        </w:rPr>
        <w:t>__</w:t>
      </w:r>
      <w:r w:rsidR="00C00A3D" w:rsidRPr="00676353">
        <w:rPr>
          <w:rFonts w:ascii="Compatil Letter LT Pro" w:hAnsi="Compatil Letter LT Pro" w:cstheme="minorHAnsi"/>
          <w:b/>
          <w:i/>
          <w:iCs/>
        </w:rPr>
        <w:t xml:space="preserve"> </w:t>
      </w:r>
      <w:r w:rsidR="00697253" w:rsidRPr="00676353">
        <w:rPr>
          <w:rFonts w:ascii="Compatil Letter LT Pro" w:hAnsi="Compatil Letter LT Pro"/>
        </w:rPr>
        <w:t>and a maximum rate of</w:t>
      </w:r>
      <w:r w:rsidR="00697253" w:rsidRPr="00676353">
        <w:rPr>
          <w:rFonts w:ascii="Compatil Letter LT Pro" w:hAnsi="Compatil Letter LT Pro"/>
          <w:b/>
        </w:rPr>
        <w:t xml:space="preserve"> </w:t>
      </w:r>
      <w:r w:rsidR="00C00A3D" w:rsidRPr="00676353">
        <w:rPr>
          <w:rFonts w:ascii="Compatil Letter LT Pro" w:hAnsi="Compatil Letter LT Pro" w:cstheme="minorHAnsi"/>
        </w:rPr>
        <w:t xml:space="preserve"> </w:t>
      </w:r>
      <w:r w:rsidR="00C00A3D" w:rsidRPr="00676353">
        <w:rPr>
          <w:rFonts w:ascii="Compatil Letter LT Pro" w:hAnsi="Compatil Letter LT Pro" w:cstheme="minorHAnsi"/>
          <w:b/>
          <w:i/>
          <w:iCs/>
          <w:highlight w:val="yellow"/>
        </w:rPr>
        <w:t>__</w:t>
      </w:r>
      <w:r w:rsidR="00C00A3D" w:rsidRPr="00676353">
        <w:rPr>
          <w:rFonts w:ascii="Compatil Letter LT Pro" w:hAnsi="Compatil Letter LT Pro" w:cstheme="minorHAnsi"/>
          <w:b/>
          <w:iCs/>
          <w:highlight w:val="yellow"/>
        </w:rPr>
        <w:t>:</w:t>
      </w:r>
      <w:r w:rsidR="00C00A3D" w:rsidRPr="00676353">
        <w:rPr>
          <w:rFonts w:ascii="Compatil Letter LT Pro" w:hAnsi="Compatil Letter LT Pro" w:cstheme="minorHAnsi"/>
          <w:b/>
          <w:i/>
          <w:iCs/>
          <w:highlight w:val="yellow"/>
        </w:rPr>
        <w:t>__</w:t>
      </w:r>
    </w:p>
    <w:p w14:paraId="06416EC1" w14:textId="77777777" w:rsidR="002C122A" w:rsidRPr="00676353" w:rsidRDefault="002C122A" w:rsidP="00DC03DE">
      <w:pPr>
        <w:autoSpaceDE w:val="0"/>
        <w:autoSpaceDN w:val="0"/>
        <w:adjustRightInd w:val="0"/>
        <w:rPr>
          <w:rFonts w:ascii="Compatil Letter LT Pro" w:hAnsi="Compatil Letter LT Pro" w:cstheme="minorHAnsi"/>
          <w:b/>
          <w:bCs/>
        </w:rPr>
      </w:pPr>
    </w:p>
    <w:p w14:paraId="1742833C" w14:textId="77777777" w:rsidR="00157CE6" w:rsidRPr="00676353" w:rsidRDefault="00157CE6" w:rsidP="00DC03DE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bCs/>
        </w:rPr>
        <w:t xml:space="preserve">Feedback: </w:t>
      </w:r>
      <w:r w:rsidRPr="00676353">
        <w:rPr>
          <w:rFonts w:ascii="Compatil Letter LT Pro" w:hAnsi="Compatil Letter LT Pro" w:cstheme="minorHAnsi"/>
        </w:rPr>
        <w:t>to take the opinions and concerns of the participant seriously and allow input from participants, as a group, to shape future policy and procedures.</w:t>
      </w:r>
    </w:p>
    <w:p w14:paraId="6DB15336" w14:textId="77777777" w:rsidR="00DC03DE" w:rsidRPr="00676353" w:rsidRDefault="00DC03DE" w:rsidP="00EB377F">
      <w:pPr>
        <w:autoSpaceDE w:val="0"/>
        <w:autoSpaceDN w:val="0"/>
        <w:adjustRightInd w:val="0"/>
        <w:rPr>
          <w:rFonts w:ascii="Compatil Letter LT Pro" w:hAnsi="Compatil Letter LT Pro" w:cstheme="minorHAnsi"/>
          <w:b/>
          <w:bCs/>
        </w:rPr>
      </w:pPr>
    </w:p>
    <w:p w14:paraId="46D22438" w14:textId="77777777" w:rsidR="00EB377F" w:rsidRPr="00676353" w:rsidRDefault="00EB377F" w:rsidP="00EB377F">
      <w:pPr>
        <w:autoSpaceDE w:val="0"/>
        <w:autoSpaceDN w:val="0"/>
        <w:adjustRightInd w:val="0"/>
        <w:rPr>
          <w:rFonts w:ascii="Compatil Letter LT Pro" w:hAnsi="Compatil Letter LT Pro" w:cstheme="minorHAnsi"/>
          <w:b/>
          <w:bCs/>
          <w:sz w:val="24"/>
          <w:szCs w:val="24"/>
        </w:rPr>
      </w:pPr>
      <w:r w:rsidRPr="00676353">
        <w:rPr>
          <w:rFonts w:ascii="Compatil Letter LT Pro" w:hAnsi="Compatil Letter LT Pro" w:cstheme="minorHAnsi"/>
          <w:b/>
          <w:bCs/>
          <w:sz w:val="24"/>
          <w:szCs w:val="24"/>
        </w:rPr>
        <w:t>PARTICIPANT RESPONSIBILITIES</w:t>
      </w:r>
    </w:p>
    <w:p w14:paraId="06C45DE0" w14:textId="77777777" w:rsidR="006C5D44" w:rsidRPr="00676353" w:rsidRDefault="006C5D44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36521292" w14:textId="77777777" w:rsidR="00EB377F" w:rsidRPr="00676353" w:rsidRDefault="00EB377F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>The Participant agrees, on penalty of removal from the program:</w:t>
      </w:r>
    </w:p>
    <w:p w14:paraId="059F4DB9" w14:textId="77777777" w:rsidR="00870B92" w:rsidRPr="00676353" w:rsidRDefault="00870B92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bookmarkStart w:id="0" w:name="_GoBack"/>
    </w:p>
    <w:bookmarkEnd w:id="0"/>
    <w:p w14:paraId="4B756E26" w14:textId="77777777" w:rsidR="00870B92" w:rsidRPr="00676353" w:rsidRDefault="00870B92" w:rsidP="00DC03DE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</w:rPr>
        <w:lastRenderedPageBreak/>
        <w:t>IDA Opening:</w:t>
      </w:r>
      <w:r w:rsidRPr="00676353">
        <w:rPr>
          <w:rFonts w:ascii="Compatil Letter LT Pro" w:hAnsi="Compatil Letter LT Pro" w:cstheme="minorHAnsi"/>
        </w:rPr>
        <w:t xml:space="preserve"> to open an</w:t>
      </w:r>
      <w:r w:rsidR="00697253" w:rsidRPr="00676353">
        <w:rPr>
          <w:rFonts w:ascii="Compatil Letter LT Pro" w:hAnsi="Compatil Letter LT Pro" w:cstheme="minorHAnsi"/>
        </w:rPr>
        <w:t xml:space="preserve"> IDA savings account at </w:t>
      </w:r>
      <w:r w:rsidR="00697253" w:rsidRPr="00676353">
        <w:rPr>
          <w:rFonts w:ascii="Compatil Letter LT Pro" w:hAnsi="Compatil Letter LT Pro" w:cstheme="minorHAnsi"/>
          <w:b/>
          <w:highlight w:val="yellow"/>
        </w:rPr>
        <w:t>Sun Trust Bank</w:t>
      </w:r>
      <w:r w:rsidR="00697253" w:rsidRPr="00676353">
        <w:rPr>
          <w:rFonts w:ascii="Compatil Letter LT Pro" w:hAnsi="Compatil Letter LT Pro" w:cstheme="minorHAnsi"/>
          <w:b/>
        </w:rPr>
        <w:t xml:space="preserve"> </w:t>
      </w:r>
      <w:r w:rsidRPr="00676353">
        <w:rPr>
          <w:rFonts w:ascii="Compatil Letter LT Pro" w:hAnsi="Compatil Letter LT Pro" w:cstheme="minorHAnsi"/>
        </w:rPr>
        <w:t>or</w:t>
      </w:r>
      <w:r w:rsidR="004F4C70" w:rsidRPr="00676353">
        <w:rPr>
          <w:rFonts w:ascii="Compatil Letter LT Pro" w:hAnsi="Compatil Letter LT Pro" w:cstheme="minorHAnsi"/>
        </w:rPr>
        <w:t xml:space="preserve"> </w:t>
      </w:r>
      <w:r w:rsidR="00697253" w:rsidRPr="00676353">
        <w:rPr>
          <w:rFonts w:ascii="Compatil Letter LT Pro" w:hAnsi="Compatil Letter LT Pro" w:cstheme="minorHAnsi"/>
          <w:b/>
          <w:highlight w:val="yellow"/>
        </w:rPr>
        <w:t xml:space="preserve">Church </w:t>
      </w:r>
      <w:proofErr w:type="spellStart"/>
      <w:r w:rsidR="00697253" w:rsidRPr="00676353">
        <w:rPr>
          <w:rFonts w:ascii="Compatil Letter LT Pro" w:hAnsi="Compatil Letter LT Pro" w:cstheme="minorHAnsi"/>
          <w:b/>
          <w:highlight w:val="yellow"/>
        </w:rPr>
        <w:t>Koinonia</w:t>
      </w:r>
      <w:proofErr w:type="spellEnd"/>
      <w:r w:rsidR="00697253" w:rsidRPr="00676353">
        <w:rPr>
          <w:rFonts w:ascii="Compatil Letter LT Pro" w:hAnsi="Compatil Letter LT Pro" w:cstheme="minorHAnsi"/>
          <w:b/>
          <w:highlight w:val="yellow"/>
        </w:rPr>
        <w:t xml:space="preserve"> </w:t>
      </w:r>
      <w:r w:rsidR="00791508" w:rsidRPr="00676353">
        <w:rPr>
          <w:rFonts w:ascii="Compatil Letter LT Pro" w:hAnsi="Compatil Letter LT Pro" w:cstheme="minorHAnsi"/>
          <w:b/>
          <w:highlight w:val="yellow"/>
        </w:rPr>
        <w:t xml:space="preserve">Federal </w:t>
      </w:r>
      <w:r w:rsidR="00697253" w:rsidRPr="00676353">
        <w:rPr>
          <w:rFonts w:ascii="Compatil Letter LT Pro" w:hAnsi="Compatil Letter LT Pro" w:cstheme="minorHAnsi"/>
          <w:b/>
          <w:highlight w:val="yellow"/>
        </w:rPr>
        <w:t>Credit Union</w:t>
      </w:r>
      <w:r w:rsidRPr="00676353">
        <w:rPr>
          <w:rFonts w:ascii="Compatil Letter LT Pro" w:hAnsi="Compatil Letter LT Pro" w:cstheme="minorHAnsi"/>
          <w:highlight w:val="yellow"/>
        </w:rPr>
        <w:t>.</w:t>
      </w:r>
    </w:p>
    <w:p w14:paraId="730F8DA1" w14:textId="77777777" w:rsidR="00870B92" w:rsidRPr="00676353" w:rsidRDefault="00870B92" w:rsidP="001A147D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36B953EC" w14:textId="77777777" w:rsidR="00EB377F" w:rsidRPr="00676353" w:rsidRDefault="00870B92" w:rsidP="00DC03DE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bCs/>
        </w:rPr>
        <w:t xml:space="preserve">Monthly Deposits: </w:t>
      </w:r>
      <w:r w:rsidRPr="00676353">
        <w:rPr>
          <w:rFonts w:ascii="Compatil Letter LT Pro" w:hAnsi="Compatil Letter LT Pro" w:cstheme="minorHAnsi"/>
        </w:rPr>
        <w:t xml:space="preserve">to deposit a </w:t>
      </w:r>
      <w:r w:rsidR="00697253" w:rsidRPr="00676353">
        <w:rPr>
          <w:rFonts w:ascii="Compatil Letter LT Pro" w:hAnsi="Compatil Letter LT Pro" w:cstheme="minorHAnsi"/>
        </w:rPr>
        <w:t xml:space="preserve">minimum of </w:t>
      </w:r>
      <w:r w:rsidR="00697253" w:rsidRPr="00676353">
        <w:rPr>
          <w:rFonts w:ascii="Compatil Letter LT Pro" w:hAnsi="Compatil Letter LT Pro" w:cstheme="minorHAnsi"/>
          <w:iCs/>
          <w:highlight w:val="yellow"/>
          <w:u w:val="single"/>
        </w:rPr>
        <w:t>$</w:t>
      </w:r>
      <w:r w:rsidR="00C00A3D" w:rsidRPr="00676353">
        <w:rPr>
          <w:rFonts w:ascii="Compatil Letter LT Pro" w:hAnsi="Compatil Letter LT Pro" w:cstheme="minorHAnsi"/>
          <w:b/>
          <w:iCs/>
          <w:highlight w:val="yellow"/>
          <w:u w:val="single"/>
        </w:rPr>
        <w:t xml:space="preserve">   .___</w:t>
      </w:r>
      <w:r w:rsidR="00C00A3D" w:rsidRPr="00676353">
        <w:rPr>
          <w:rFonts w:ascii="Compatil Letter LT Pro" w:hAnsi="Compatil Letter LT Pro" w:cstheme="minorHAnsi"/>
          <w:b/>
          <w:iCs/>
        </w:rPr>
        <w:t xml:space="preserve"> </w:t>
      </w:r>
      <w:r w:rsidRPr="00676353">
        <w:rPr>
          <w:rFonts w:ascii="Compatil Letter LT Pro" w:hAnsi="Compatil Letter LT Pro" w:cstheme="minorHAnsi"/>
        </w:rPr>
        <w:t>every calendar month from his or her earned income (income from received as a wage or through self-employment).</w:t>
      </w:r>
    </w:p>
    <w:p w14:paraId="7ED55714" w14:textId="77777777" w:rsidR="00870B92" w:rsidRPr="00676353" w:rsidRDefault="00870B92" w:rsidP="00870B92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597A8C01" w14:textId="77777777" w:rsidR="00870B92" w:rsidRPr="00676353" w:rsidRDefault="00870B92" w:rsidP="00DC03DE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bCs/>
        </w:rPr>
        <w:t xml:space="preserve">Personal Finance and Money Management Workshops: </w:t>
      </w:r>
      <w:r w:rsidRPr="00676353">
        <w:rPr>
          <w:rFonts w:ascii="Compatil Letter LT Pro" w:hAnsi="Compatil Letter LT Pro" w:cstheme="minorHAnsi"/>
        </w:rPr>
        <w:t xml:space="preserve">to attend </w:t>
      </w:r>
      <w:r w:rsidR="00DC03DE" w:rsidRPr="00676353">
        <w:rPr>
          <w:rFonts w:ascii="Compatil Letter LT Pro" w:hAnsi="Compatil Letter LT Pro" w:cstheme="minorHAnsi"/>
        </w:rPr>
        <w:t xml:space="preserve">the </w:t>
      </w:r>
      <w:r w:rsidR="00DC03DE" w:rsidRPr="00676353">
        <w:rPr>
          <w:rFonts w:ascii="Compatil Letter LT Pro" w:hAnsi="Compatil Letter LT Pro" w:cstheme="minorHAnsi"/>
          <w:i/>
        </w:rPr>
        <w:t>Faith and Finances</w:t>
      </w:r>
      <w:r w:rsidR="00DC03DE" w:rsidRPr="00676353">
        <w:rPr>
          <w:rFonts w:ascii="Compatil Letter LT Pro" w:hAnsi="Compatil Letter LT Pro" w:cstheme="minorHAnsi"/>
        </w:rPr>
        <w:t xml:space="preserve"> 11-week </w:t>
      </w:r>
      <w:r w:rsidRPr="00676353">
        <w:rPr>
          <w:rFonts w:ascii="Compatil Letter LT Pro" w:hAnsi="Compatil Letter LT Pro" w:cstheme="minorHAnsi"/>
        </w:rPr>
        <w:t>personal finance and money management workshops, actively participate in all workshop discussions and exercises, and complete all activities.</w:t>
      </w:r>
    </w:p>
    <w:p w14:paraId="4D59F860" w14:textId="77777777" w:rsidR="00870B92" w:rsidRPr="00676353" w:rsidRDefault="00870B92" w:rsidP="00870B92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0F9A57F0" w14:textId="77777777" w:rsidR="00870B92" w:rsidRPr="00676353" w:rsidRDefault="00870B92" w:rsidP="00DC03DE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bCs/>
        </w:rPr>
        <w:t xml:space="preserve">Asset Specific Training: </w:t>
      </w:r>
      <w:r w:rsidRPr="00676353">
        <w:rPr>
          <w:rFonts w:ascii="Compatil Letter LT Pro" w:hAnsi="Compatil Letter LT Pro" w:cstheme="minorHAnsi"/>
        </w:rPr>
        <w:t>to attend additional educational and training workshops appropriate to his or her selected asset goal, as determined by</w:t>
      </w:r>
      <w:r w:rsidR="00697253" w:rsidRPr="00676353">
        <w:rPr>
          <w:rFonts w:ascii="Compatil Letter LT Pro" w:hAnsi="Compatil Letter LT Pro" w:cstheme="minorHAnsi"/>
          <w:b/>
        </w:rPr>
        <w:t xml:space="preserve"> </w:t>
      </w:r>
      <w:r w:rsidR="00C00A3D" w:rsidRPr="00676353">
        <w:rPr>
          <w:rFonts w:ascii="Compatil Letter LT Pro" w:hAnsi="Compatil Letter LT Pro" w:cstheme="minorHAnsi"/>
          <w:b/>
          <w:highlight w:val="yellow"/>
        </w:rPr>
        <w:t>XYZ</w:t>
      </w:r>
      <w:r w:rsidRPr="00676353">
        <w:rPr>
          <w:rFonts w:ascii="Compatil Letter LT Pro" w:hAnsi="Compatil Letter LT Pro" w:cstheme="minorHAnsi"/>
        </w:rPr>
        <w:t>.</w:t>
      </w:r>
    </w:p>
    <w:p w14:paraId="2F2C5C98" w14:textId="77777777" w:rsidR="00870B92" w:rsidRPr="00676353" w:rsidRDefault="00870B92" w:rsidP="00870B92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53E8F4DB" w14:textId="77777777" w:rsidR="001A147D" w:rsidRPr="00676353" w:rsidRDefault="00870B92" w:rsidP="00DC03DE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bCs/>
        </w:rPr>
        <w:t xml:space="preserve">Mentoring: </w:t>
      </w:r>
      <w:r w:rsidRPr="00676353">
        <w:rPr>
          <w:rFonts w:ascii="Compatil Letter LT Pro" w:hAnsi="Compatil Letter LT Pro" w:cstheme="minorHAnsi"/>
        </w:rPr>
        <w:t xml:space="preserve">to meet with his or her </w:t>
      </w:r>
      <w:r w:rsidR="00842C6F" w:rsidRPr="00676353">
        <w:rPr>
          <w:rFonts w:ascii="Compatil Letter LT Pro" w:hAnsi="Compatil Letter LT Pro" w:cstheme="minorHAnsi"/>
        </w:rPr>
        <w:t>champion</w:t>
      </w:r>
      <w:r w:rsidRPr="00676353">
        <w:rPr>
          <w:rFonts w:ascii="Compatil Letter LT Pro" w:hAnsi="Compatil Letter LT Pro" w:cstheme="minorHAnsi"/>
        </w:rPr>
        <w:t>; in the event a participant should have due cause to miss a meeting they should both provide notice and reschedule in advance.</w:t>
      </w:r>
    </w:p>
    <w:p w14:paraId="2B0653E5" w14:textId="77777777" w:rsidR="001A147D" w:rsidRPr="00676353" w:rsidRDefault="001A147D" w:rsidP="001A147D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2CCD45F8" w14:textId="77777777" w:rsidR="00870B92" w:rsidRPr="00676353" w:rsidRDefault="00870B92" w:rsidP="00DC03DE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bCs/>
        </w:rPr>
        <w:t xml:space="preserve">Confidentiality: </w:t>
      </w:r>
      <w:r w:rsidRPr="00676353">
        <w:rPr>
          <w:rFonts w:ascii="Compatil Letter LT Pro" w:hAnsi="Compatil Letter LT Pro" w:cstheme="minorHAnsi"/>
        </w:rPr>
        <w:t>to respect the right to privacy of all ministry participants by keeping confidential any personal or financial information divulged in the course of the Ministry.</w:t>
      </w:r>
    </w:p>
    <w:p w14:paraId="5A020366" w14:textId="77777777" w:rsidR="001A147D" w:rsidRPr="00676353" w:rsidRDefault="001A147D" w:rsidP="001A147D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1A4944C3" w14:textId="77777777" w:rsidR="00870B92" w:rsidRPr="00676353" w:rsidRDefault="00870B92" w:rsidP="00DC03DE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bCs/>
        </w:rPr>
        <w:t>Change of Address</w:t>
      </w:r>
      <w:r w:rsidR="00842C6F" w:rsidRPr="00676353">
        <w:rPr>
          <w:rFonts w:ascii="Compatil Letter LT Pro" w:hAnsi="Compatil Letter LT Pro" w:cstheme="minorHAnsi"/>
          <w:b/>
          <w:bCs/>
        </w:rPr>
        <w:t>/Employment</w:t>
      </w:r>
      <w:r w:rsidRPr="00676353">
        <w:rPr>
          <w:rFonts w:ascii="Compatil Letter LT Pro" w:hAnsi="Compatil Letter LT Pro" w:cstheme="minorHAnsi"/>
          <w:b/>
          <w:bCs/>
        </w:rPr>
        <w:t xml:space="preserve">: </w:t>
      </w:r>
      <w:r w:rsidRPr="00676353">
        <w:rPr>
          <w:rFonts w:ascii="Compatil Letter LT Pro" w:hAnsi="Compatil Letter LT Pro" w:cstheme="minorHAnsi"/>
        </w:rPr>
        <w:t xml:space="preserve">to provide </w:t>
      </w:r>
      <w:r w:rsidR="00C00A3D" w:rsidRPr="00676353">
        <w:rPr>
          <w:rFonts w:ascii="Compatil Letter LT Pro" w:hAnsi="Compatil Letter LT Pro" w:cstheme="minorHAnsi"/>
          <w:b/>
          <w:highlight w:val="yellow"/>
        </w:rPr>
        <w:t>XYZ</w:t>
      </w:r>
      <w:r w:rsidR="00C00A3D" w:rsidRPr="00676353">
        <w:rPr>
          <w:rFonts w:ascii="Compatil Letter LT Pro" w:hAnsi="Compatil Letter LT Pro" w:cstheme="minorHAnsi"/>
          <w:b/>
          <w:i/>
        </w:rPr>
        <w:t xml:space="preserve"> </w:t>
      </w:r>
      <w:r w:rsidRPr="00676353">
        <w:rPr>
          <w:rFonts w:ascii="Compatil Letter LT Pro" w:hAnsi="Compatil Letter LT Pro" w:cstheme="minorHAnsi"/>
        </w:rPr>
        <w:t>with updated personal information in the event of a change of address, phone number, or emergency contact information.</w:t>
      </w:r>
    </w:p>
    <w:p w14:paraId="07DFA51D" w14:textId="77777777" w:rsidR="001A147D" w:rsidRPr="00676353" w:rsidRDefault="001A147D" w:rsidP="001A147D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29CE0CD3" w14:textId="77777777" w:rsidR="00870B92" w:rsidRPr="00676353" w:rsidRDefault="00870B92" w:rsidP="00DC03DE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bCs/>
        </w:rPr>
        <w:t xml:space="preserve">Feedback: </w:t>
      </w:r>
      <w:r w:rsidRPr="00676353">
        <w:rPr>
          <w:rFonts w:ascii="Compatil Letter LT Pro" w:hAnsi="Compatil Letter LT Pro" w:cstheme="minorHAnsi"/>
        </w:rPr>
        <w:t xml:space="preserve">to provide helpful encouragement and critiques to </w:t>
      </w:r>
      <w:r w:rsidR="00C00A3D" w:rsidRPr="00676353">
        <w:rPr>
          <w:rFonts w:ascii="Compatil Letter LT Pro" w:hAnsi="Compatil Letter LT Pro" w:cstheme="minorHAnsi"/>
          <w:b/>
          <w:highlight w:val="yellow"/>
        </w:rPr>
        <w:t>XYZ</w:t>
      </w:r>
      <w:r w:rsidR="00C00A3D" w:rsidRPr="00676353">
        <w:rPr>
          <w:rFonts w:ascii="Compatil Letter LT Pro" w:hAnsi="Compatil Letter LT Pro" w:cstheme="minorHAnsi"/>
          <w:b/>
          <w:i/>
        </w:rPr>
        <w:t xml:space="preserve"> </w:t>
      </w:r>
      <w:r w:rsidRPr="00676353">
        <w:rPr>
          <w:rFonts w:ascii="Compatil Letter LT Pro" w:hAnsi="Compatil Letter LT Pro" w:cstheme="minorHAnsi"/>
        </w:rPr>
        <w:t xml:space="preserve">as is </w:t>
      </w:r>
      <w:r w:rsidR="001A147D" w:rsidRPr="00676353">
        <w:rPr>
          <w:rFonts w:ascii="Compatil Letter LT Pro" w:hAnsi="Compatil Letter LT Pro" w:cstheme="minorHAnsi"/>
        </w:rPr>
        <w:t>appropriate.</w:t>
      </w:r>
    </w:p>
    <w:p w14:paraId="60CEB279" w14:textId="77777777" w:rsidR="001A147D" w:rsidRPr="00676353" w:rsidRDefault="001A147D" w:rsidP="001A147D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74A1B228" w14:textId="77777777" w:rsidR="00870B92" w:rsidRPr="00676353" w:rsidRDefault="00870B92" w:rsidP="00DC03DE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bCs/>
        </w:rPr>
        <w:t xml:space="preserve">Evaluation and Research: </w:t>
      </w:r>
      <w:r w:rsidRPr="00676353">
        <w:rPr>
          <w:rFonts w:ascii="Compatil Letter LT Pro" w:hAnsi="Compatil Letter LT Pro" w:cstheme="minorHAnsi"/>
        </w:rPr>
        <w:t>to participate in evalu</w:t>
      </w:r>
      <w:r w:rsidR="00842C6F" w:rsidRPr="00676353">
        <w:rPr>
          <w:rFonts w:ascii="Compatil Letter LT Pro" w:hAnsi="Compatil Letter LT Pro" w:cstheme="minorHAnsi"/>
        </w:rPr>
        <w:t>ation and research as specified.</w:t>
      </w:r>
    </w:p>
    <w:p w14:paraId="7A3C9F70" w14:textId="77777777" w:rsidR="00842C6F" w:rsidRPr="00676353" w:rsidRDefault="00842C6F" w:rsidP="00DC03DE">
      <w:pPr>
        <w:autoSpaceDE w:val="0"/>
        <w:autoSpaceDN w:val="0"/>
        <w:adjustRightInd w:val="0"/>
        <w:rPr>
          <w:rFonts w:ascii="Compatil Letter LT Pro" w:hAnsi="Compatil Letter LT Pro" w:cstheme="minorHAnsi"/>
          <w:b/>
          <w:bCs/>
        </w:rPr>
      </w:pPr>
    </w:p>
    <w:p w14:paraId="02BD9616" w14:textId="77777777" w:rsidR="001A147D" w:rsidRPr="00676353" w:rsidRDefault="001A147D" w:rsidP="00842C6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3E3369FD" w14:textId="77777777" w:rsidR="00EB377F" w:rsidRPr="00676353" w:rsidRDefault="00EB377F" w:rsidP="00EB377F">
      <w:pPr>
        <w:autoSpaceDE w:val="0"/>
        <w:autoSpaceDN w:val="0"/>
        <w:adjustRightInd w:val="0"/>
        <w:rPr>
          <w:rFonts w:ascii="Compatil Letter LT Pro" w:hAnsi="Compatil Letter LT Pro" w:cstheme="minorHAnsi"/>
          <w:b/>
          <w:bCs/>
          <w:sz w:val="24"/>
          <w:szCs w:val="24"/>
        </w:rPr>
      </w:pPr>
      <w:r w:rsidRPr="00676353">
        <w:rPr>
          <w:rFonts w:ascii="Compatil Letter LT Pro" w:hAnsi="Compatil Letter LT Pro" w:cstheme="minorHAnsi"/>
          <w:b/>
          <w:bCs/>
          <w:sz w:val="24"/>
          <w:szCs w:val="24"/>
        </w:rPr>
        <w:t>MUTUAL UNDERSTANDINGS</w:t>
      </w:r>
    </w:p>
    <w:p w14:paraId="5575D7E4" w14:textId="77777777" w:rsidR="001A147D" w:rsidRPr="00676353" w:rsidRDefault="001A147D" w:rsidP="00EB377F">
      <w:pPr>
        <w:autoSpaceDE w:val="0"/>
        <w:autoSpaceDN w:val="0"/>
        <w:adjustRightInd w:val="0"/>
        <w:rPr>
          <w:rFonts w:ascii="Compatil Letter LT Pro" w:hAnsi="Compatil Letter LT Pro" w:cstheme="minorHAnsi"/>
          <w:b/>
          <w:bCs/>
        </w:rPr>
      </w:pPr>
    </w:p>
    <w:p w14:paraId="24E83386" w14:textId="77777777" w:rsidR="00EB377F" w:rsidRPr="00676353" w:rsidRDefault="00EB377F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>Both parties understand and agree that:</w:t>
      </w:r>
    </w:p>
    <w:p w14:paraId="7B0D7285" w14:textId="77777777" w:rsidR="001A147D" w:rsidRPr="00676353" w:rsidRDefault="001A147D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4DEF4629" w14:textId="77777777" w:rsidR="00EB377F" w:rsidRPr="00676353" w:rsidRDefault="00EB377F" w:rsidP="00DC03DE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bCs/>
        </w:rPr>
        <w:t>Qualified withd</w:t>
      </w:r>
      <w:r w:rsidR="00842C6F" w:rsidRPr="00676353">
        <w:rPr>
          <w:rFonts w:ascii="Compatil Letter LT Pro" w:hAnsi="Compatil Letter LT Pro" w:cstheme="minorHAnsi"/>
          <w:b/>
          <w:bCs/>
        </w:rPr>
        <w:t>rawals</w:t>
      </w:r>
      <w:r w:rsidRPr="00676353">
        <w:rPr>
          <w:rFonts w:ascii="Compatil Letter LT Pro" w:hAnsi="Compatil Letter LT Pro" w:cstheme="minorHAnsi"/>
          <w:b/>
          <w:bCs/>
        </w:rPr>
        <w:t xml:space="preserve"> </w:t>
      </w:r>
      <w:r w:rsidRPr="00676353">
        <w:rPr>
          <w:rFonts w:ascii="Compatil Letter LT Pro" w:hAnsi="Compatil Letter LT Pro" w:cstheme="minorHAnsi"/>
        </w:rPr>
        <w:t>are only available for the ministry’s stated permissible uses</w:t>
      </w:r>
      <w:r w:rsidR="001A147D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  <w:highlight w:val="yellow"/>
        </w:rPr>
        <w:t>(</w:t>
      </w:r>
      <w:r w:rsidR="00791508" w:rsidRPr="00676353">
        <w:rPr>
          <w:rFonts w:ascii="Compatil Letter LT Pro" w:hAnsi="Compatil Letter LT Pro" w:cstheme="minorHAnsi"/>
          <w:highlight w:val="yellow"/>
        </w:rPr>
        <w:t xml:space="preserve">list here:  for example:  </w:t>
      </w:r>
      <w:r w:rsidRPr="00676353">
        <w:rPr>
          <w:rFonts w:ascii="Compatil Letter LT Pro" w:hAnsi="Compatil Letter LT Pro" w:cstheme="minorHAnsi"/>
          <w:highlight w:val="yellow"/>
        </w:rPr>
        <w:t>home purchase or repair, small business start up or expansion, post secondary tuition</w:t>
      </w:r>
      <w:r w:rsidR="001A147D" w:rsidRPr="00676353">
        <w:rPr>
          <w:rFonts w:ascii="Compatil Letter LT Pro" w:hAnsi="Compatil Letter LT Pro" w:cstheme="minorHAnsi"/>
          <w:highlight w:val="yellow"/>
        </w:rPr>
        <w:t xml:space="preserve"> </w:t>
      </w:r>
      <w:r w:rsidRPr="00676353">
        <w:rPr>
          <w:rFonts w:ascii="Compatil Letter LT Pro" w:hAnsi="Compatil Letter LT Pro" w:cstheme="minorHAnsi"/>
          <w:highlight w:val="yellow"/>
        </w:rPr>
        <w:t xml:space="preserve">and/or expenses, and </w:t>
      </w:r>
      <w:r w:rsidR="00697253" w:rsidRPr="00676353">
        <w:rPr>
          <w:rFonts w:ascii="Compatil Letter LT Pro" w:hAnsi="Compatil Letter LT Pro" w:cstheme="minorHAnsi"/>
          <w:iCs/>
          <w:highlight w:val="yellow"/>
        </w:rPr>
        <w:t>participant’s primary vehicle</w:t>
      </w:r>
      <w:r w:rsidRPr="00676353">
        <w:rPr>
          <w:rFonts w:ascii="Compatil Letter LT Pro" w:hAnsi="Compatil Letter LT Pro" w:cstheme="minorHAnsi"/>
          <w:highlight w:val="yellow"/>
        </w:rPr>
        <w:t>.</w:t>
      </w:r>
      <w:r w:rsidR="00791508" w:rsidRPr="00676353">
        <w:rPr>
          <w:rFonts w:ascii="Compatil Letter LT Pro" w:hAnsi="Compatil Letter LT Pro" w:cstheme="minorHAnsi"/>
          <w:highlight w:val="yellow"/>
        </w:rPr>
        <w:t>)</w:t>
      </w:r>
      <w:r w:rsidRPr="00676353">
        <w:rPr>
          <w:rFonts w:ascii="Compatil Letter LT Pro" w:hAnsi="Compatil Letter LT Pro" w:cstheme="minorHAnsi"/>
        </w:rPr>
        <w:t xml:space="preserve"> </w:t>
      </w:r>
      <w:r w:rsidR="00980BC2" w:rsidRPr="00676353">
        <w:rPr>
          <w:rFonts w:ascii="Compatil Letter LT Pro" w:hAnsi="Compatil Letter LT Pro" w:cstheme="minorHAnsi"/>
        </w:rPr>
        <w:t>Other permissible uses will be c</w:t>
      </w:r>
      <w:r w:rsidR="00DC03DE" w:rsidRPr="00676353">
        <w:rPr>
          <w:rFonts w:ascii="Compatil Letter LT Pro" w:hAnsi="Compatil Letter LT Pro" w:cstheme="minorHAnsi"/>
        </w:rPr>
        <w:t xml:space="preserve">onsidered on a </w:t>
      </w:r>
      <w:proofErr w:type="gramStart"/>
      <w:r w:rsidR="00DC03DE" w:rsidRPr="00676353">
        <w:rPr>
          <w:rFonts w:ascii="Compatil Letter LT Pro" w:hAnsi="Compatil Letter LT Pro" w:cstheme="minorHAnsi"/>
        </w:rPr>
        <w:t>case</w:t>
      </w:r>
      <w:r w:rsidR="00980BC2" w:rsidRPr="00676353">
        <w:rPr>
          <w:rFonts w:ascii="Compatil Letter LT Pro" w:hAnsi="Compatil Letter LT Pro" w:cstheme="minorHAnsi"/>
        </w:rPr>
        <w:t xml:space="preserve"> by case</w:t>
      </w:r>
      <w:proofErr w:type="gramEnd"/>
      <w:r w:rsidR="00980BC2" w:rsidRPr="00676353">
        <w:rPr>
          <w:rFonts w:ascii="Compatil Letter LT Pro" w:hAnsi="Compatil Letter LT Pro" w:cstheme="minorHAnsi"/>
        </w:rPr>
        <w:t xml:space="preserve"> basis in consultation with the participant and </w:t>
      </w:r>
      <w:r w:rsidR="008F1D31" w:rsidRPr="00676353">
        <w:rPr>
          <w:rFonts w:ascii="Compatil Letter LT Pro" w:hAnsi="Compatil Letter LT Pro" w:cstheme="minorHAnsi"/>
          <w:b/>
          <w:highlight w:val="yellow"/>
        </w:rPr>
        <w:t>XYZ</w:t>
      </w:r>
      <w:r w:rsidR="00980BC2" w:rsidRPr="00676353">
        <w:rPr>
          <w:rFonts w:ascii="Compatil Letter LT Pro" w:hAnsi="Compatil Letter LT Pro" w:cstheme="minorHAnsi"/>
          <w:b/>
        </w:rPr>
        <w:t xml:space="preserve">. </w:t>
      </w:r>
      <w:r w:rsidRPr="00676353">
        <w:rPr>
          <w:rFonts w:ascii="Compatil Letter LT Pro" w:hAnsi="Compatil Letter LT Pro" w:cstheme="minorHAnsi"/>
        </w:rPr>
        <w:t>Qualified withdrawals are only</w:t>
      </w:r>
      <w:r w:rsidR="001A147D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available to the participant in accord with the ministry’s qualified withdrawal policy and</w:t>
      </w:r>
      <w:r w:rsidR="001A147D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procedure.</w:t>
      </w:r>
    </w:p>
    <w:p w14:paraId="6F6377D2" w14:textId="77777777" w:rsidR="00F175AD" w:rsidRPr="00676353" w:rsidRDefault="00F175AD" w:rsidP="00F175AD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55F8A6D4" w14:textId="77777777" w:rsidR="00EB377F" w:rsidRPr="00676353" w:rsidRDefault="00842C6F" w:rsidP="00DC03DE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bCs/>
        </w:rPr>
        <w:t>Emergency withdrawals</w:t>
      </w:r>
      <w:r w:rsidR="00EB377F" w:rsidRPr="00676353">
        <w:rPr>
          <w:rFonts w:ascii="Compatil Letter LT Pro" w:hAnsi="Compatil Letter LT Pro" w:cstheme="minorHAnsi"/>
          <w:b/>
          <w:bCs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>are discouraged and only available to the participant in accord</w:t>
      </w:r>
      <w:r w:rsidR="001A147D" w:rsidRPr="00676353">
        <w:rPr>
          <w:rFonts w:ascii="Compatil Letter LT Pro" w:hAnsi="Compatil Letter LT Pro" w:cstheme="minorHAnsi"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>with the ministry’s emergency withdrawal policy and procedure.</w:t>
      </w:r>
    </w:p>
    <w:p w14:paraId="3F24F074" w14:textId="77777777" w:rsidR="001A147D" w:rsidRPr="00676353" w:rsidRDefault="001A147D" w:rsidP="001A147D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07295907" w14:textId="77777777" w:rsidR="00EB377F" w:rsidRPr="00676353" w:rsidRDefault="00EB377F" w:rsidP="00DC03DE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bCs/>
        </w:rPr>
        <w:t xml:space="preserve">Participation requirements / terminations: </w:t>
      </w:r>
      <w:r w:rsidRPr="00676353">
        <w:rPr>
          <w:rFonts w:ascii="Compatil Letter LT Pro" w:hAnsi="Compatil Letter LT Pro" w:cstheme="minorHAnsi"/>
        </w:rPr>
        <w:t>the partic</w:t>
      </w:r>
      <w:r w:rsidR="001A147D" w:rsidRPr="00676353">
        <w:rPr>
          <w:rFonts w:ascii="Compatil Letter LT Pro" w:hAnsi="Compatil Letter LT Pro" w:cstheme="minorHAnsi"/>
        </w:rPr>
        <w:t>ipants may be asked to leave th</w:t>
      </w:r>
      <w:r w:rsidR="00DC03DE" w:rsidRPr="00676353">
        <w:rPr>
          <w:rFonts w:ascii="Compatil Letter LT Pro" w:hAnsi="Compatil Letter LT Pro" w:cstheme="minorHAnsi"/>
        </w:rPr>
        <w:t xml:space="preserve">e program </w:t>
      </w:r>
      <w:r w:rsidRPr="00676353">
        <w:rPr>
          <w:rFonts w:ascii="Compatil Letter LT Pro" w:hAnsi="Compatil Letter LT Pro" w:cstheme="minorHAnsi"/>
        </w:rPr>
        <w:t>for missed monthly savings deposits, poor workshop attendance,</w:t>
      </w:r>
      <w:r w:rsidR="001A147D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unauthorized savings withdrawals, or for other violations of this agreement.</w:t>
      </w:r>
    </w:p>
    <w:p w14:paraId="58490E93" w14:textId="77777777" w:rsidR="001A147D" w:rsidRPr="00676353" w:rsidRDefault="001A147D" w:rsidP="001A147D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05C0FD9D" w14:textId="77777777" w:rsidR="00EB377F" w:rsidRPr="00676353" w:rsidRDefault="00EB377F" w:rsidP="00DC03DE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bCs/>
        </w:rPr>
        <w:t xml:space="preserve">Account ownership: </w:t>
      </w:r>
      <w:r w:rsidR="00DC03DE" w:rsidRPr="00676353">
        <w:rPr>
          <w:rFonts w:ascii="Compatil Letter LT Pro" w:hAnsi="Compatil Letter LT Pro" w:cstheme="minorHAnsi"/>
        </w:rPr>
        <w:t>matched</w:t>
      </w:r>
      <w:r w:rsidRPr="00676353">
        <w:rPr>
          <w:rFonts w:ascii="Compatil Letter LT Pro" w:hAnsi="Compatil Letter LT Pro" w:cstheme="minorHAnsi"/>
        </w:rPr>
        <w:t xml:space="preserve"> savings accounts will be owned jointly by the participant and</w:t>
      </w:r>
      <w:r w:rsidR="00775E5B" w:rsidRPr="00676353">
        <w:rPr>
          <w:rFonts w:ascii="Compatil Letter LT Pro" w:hAnsi="Compatil Letter LT Pro" w:cstheme="minorHAnsi"/>
        </w:rPr>
        <w:t xml:space="preserve"> </w:t>
      </w:r>
      <w:r w:rsidR="008F1D31" w:rsidRPr="00676353">
        <w:rPr>
          <w:rFonts w:ascii="Compatil Letter LT Pro" w:hAnsi="Compatil Letter LT Pro" w:cstheme="minorHAnsi"/>
          <w:b/>
          <w:highlight w:val="yellow"/>
        </w:rPr>
        <w:t>XYZ</w:t>
      </w:r>
      <w:r w:rsidR="008F1D31" w:rsidRPr="00676353">
        <w:rPr>
          <w:rFonts w:ascii="Compatil Letter LT Pro" w:hAnsi="Compatil Letter LT Pro" w:cstheme="minorHAnsi"/>
          <w:b/>
          <w:i/>
        </w:rPr>
        <w:t xml:space="preserve"> </w:t>
      </w:r>
      <w:r w:rsidRPr="00676353">
        <w:rPr>
          <w:rFonts w:ascii="Compatil Letter LT Pro" w:hAnsi="Compatil Letter LT Pro" w:cstheme="minorHAnsi"/>
        </w:rPr>
        <w:t>both parties will have access to all account activity information</w:t>
      </w:r>
      <w:r w:rsidR="001A147D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and neither party can withdraw funds without the other’s written consent.</w:t>
      </w:r>
    </w:p>
    <w:p w14:paraId="57CE2C34" w14:textId="77777777" w:rsidR="00842C6F" w:rsidRPr="00676353" w:rsidRDefault="00842C6F" w:rsidP="00DC03DE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1B829B43" w14:textId="77777777" w:rsidR="00842C6F" w:rsidRPr="00676353" w:rsidRDefault="00842C6F" w:rsidP="00842C6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bCs/>
        </w:rPr>
        <w:t xml:space="preserve">Interpersonal Relationships: </w:t>
      </w:r>
      <w:r w:rsidRPr="00676353">
        <w:rPr>
          <w:rFonts w:ascii="Compatil Letter LT Pro" w:hAnsi="Compatil Letter LT Pro" w:cstheme="minorHAnsi"/>
        </w:rPr>
        <w:t xml:space="preserve">at all times to treat one another with the dignity and respect as made in God’s image.  </w:t>
      </w:r>
    </w:p>
    <w:p w14:paraId="7C8B210B" w14:textId="77777777" w:rsidR="001A147D" w:rsidRPr="00676353" w:rsidRDefault="001A147D" w:rsidP="001A147D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007F9CAF" w14:textId="77777777" w:rsidR="00EB377F" w:rsidRPr="00676353" w:rsidRDefault="00EB377F" w:rsidP="00EB377F">
      <w:pPr>
        <w:autoSpaceDE w:val="0"/>
        <w:autoSpaceDN w:val="0"/>
        <w:adjustRightInd w:val="0"/>
        <w:rPr>
          <w:rFonts w:ascii="Compatil Letter LT Pro" w:hAnsi="Compatil Letter LT Pro" w:cstheme="minorHAnsi"/>
          <w:b/>
          <w:bCs/>
          <w:sz w:val="24"/>
          <w:szCs w:val="24"/>
        </w:rPr>
      </w:pPr>
      <w:r w:rsidRPr="00676353">
        <w:rPr>
          <w:rFonts w:ascii="Compatil Letter LT Pro" w:hAnsi="Compatil Letter LT Pro" w:cstheme="minorHAnsi"/>
          <w:b/>
          <w:bCs/>
          <w:sz w:val="24"/>
          <w:szCs w:val="24"/>
        </w:rPr>
        <w:t>EMERGENCY WITHDRAWALS</w:t>
      </w:r>
    </w:p>
    <w:p w14:paraId="3AAA9874" w14:textId="77777777" w:rsidR="00DC03DE" w:rsidRPr="00676353" w:rsidRDefault="00DC03DE" w:rsidP="00EB377F">
      <w:pPr>
        <w:autoSpaceDE w:val="0"/>
        <w:autoSpaceDN w:val="0"/>
        <w:adjustRightInd w:val="0"/>
        <w:rPr>
          <w:rFonts w:ascii="Compatil Letter LT Pro" w:hAnsi="Compatil Letter LT Pro" w:cstheme="minorHAnsi"/>
          <w:b/>
          <w:bCs/>
        </w:rPr>
      </w:pPr>
    </w:p>
    <w:p w14:paraId="3DA75A6E" w14:textId="77777777" w:rsidR="00EB377F" w:rsidRPr="00676353" w:rsidRDefault="00980BC2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 xml:space="preserve">Participants in </w:t>
      </w:r>
      <w:r w:rsidR="008F1D31" w:rsidRPr="00676353">
        <w:rPr>
          <w:rFonts w:ascii="Compatil Letter LT Pro" w:hAnsi="Compatil Letter LT Pro" w:cstheme="minorHAnsi"/>
          <w:b/>
          <w:highlight w:val="yellow"/>
        </w:rPr>
        <w:t>XYZ</w:t>
      </w:r>
      <w:r w:rsidR="008F1D31" w:rsidRPr="00676353">
        <w:rPr>
          <w:rFonts w:ascii="Compatil Letter LT Pro" w:hAnsi="Compatil Letter LT Pro" w:cstheme="minorHAnsi"/>
          <w:b/>
          <w:i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>are strongly discouraged from taking emergency withdrawals</w:t>
      </w:r>
      <w:r w:rsidR="00F175AD" w:rsidRPr="00676353">
        <w:rPr>
          <w:rFonts w:ascii="Compatil Letter LT Pro" w:hAnsi="Compatil Letter LT Pro" w:cstheme="minorHAnsi"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>from their IDAs; however, we understand that financial emergencies do arise. Participants are</w:t>
      </w:r>
      <w:r w:rsidR="00F175AD" w:rsidRPr="00676353">
        <w:rPr>
          <w:rFonts w:ascii="Compatil Letter LT Pro" w:hAnsi="Compatil Letter LT Pro" w:cstheme="minorHAnsi"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 xml:space="preserve">required to discuss their situation with his or her </w:t>
      </w:r>
      <w:r w:rsidR="00DC03DE" w:rsidRPr="00676353">
        <w:rPr>
          <w:rFonts w:ascii="Compatil Letter LT Pro" w:hAnsi="Compatil Letter LT Pro" w:cstheme="minorHAnsi"/>
        </w:rPr>
        <w:t>champion</w:t>
      </w:r>
      <w:r w:rsidR="00EB377F" w:rsidRPr="00676353">
        <w:rPr>
          <w:rFonts w:ascii="Compatil Letter LT Pro" w:hAnsi="Compatil Letter LT Pro" w:cstheme="minorHAnsi"/>
        </w:rPr>
        <w:t>. After discussing their emergency,</w:t>
      </w:r>
      <w:r w:rsidR="00F175AD" w:rsidRPr="00676353">
        <w:rPr>
          <w:rFonts w:ascii="Compatil Letter LT Pro" w:hAnsi="Compatil Letter LT Pro" w:cstheme="minorHAnsi"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>participants may take emergency withdrawals in accordance with the following policies and</w:t>
      </w:r>
      <w:r w:rsidR="00F175AD" w:rsidRPr="00676353">
        <w:rPr>
          <w:rFonts w:ascii="Compatil Letter LT Pro" w:hAnsi="Compatil Letter LT Pro" w:cstheme="minorHAnsi"/>
        </w:rPr>
        <w:t xml:space="preserve"> </w:t>
      </w:r>
      <w:r w:rsidR="00842C6F" w:rsidRPr="00676353">
        <w:rPr>
          <w:rFonts w:ascii="Compatil Letter LT Pro" w:hAnsi="Compatil Letter LT Pro" w:cstheme="minorHAnsi"/>
        </w:rPr>
        <w:t xml:space="preserve">procedures </w:t>
      </w:r>
      <w:r w:rsidR="00EB377F" w:rsidRPr="00676353">
        <w:rPr>
          <w:rFonts w:ascii="Compatil Letter LT Pro" w:hAnsi="Compatil Letter LT Pro" w:cstheme="minorHAnsi"/>
        </w:rPr>
        <w:t>under the following</w:t>
      </w:r>
      <w:r w:rsidR="0040392E" w:rsidRPr="00676353">
        <w:rPr>
          <w:rFonts w:ascii="Compatil Letter LT Pro" w:hAnsi="Compatil Letter LT Pro" w:cstheme="minorHAnsi"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>circumstances</w:t>
      </w:r>
      <w:r w:rsidR="00DC03DE" w:rsidRPr="00676353">
        <w:rPr>
          <w:rFonts w:ascii="Compatil Letter LT Pro" w:hAnsi="Compatil Letter LT Pro" w:cstheme="minorHAnsi"/>
        </w:rPr>
        <w:t>:</w:t>
      </w:r>
    </w:p>
    <w:p w14:paraId="58450D6B" w14:textId="77777777" w:rsidR="0040392E" w:rsidRPr="00676353" w:rsidRDefault="0040392E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6C20AB71" w14:textId="77777777" w:rsidR="0040392E" w:rsidRPr="00676353" w:rsidRDefault="00EB377F" w:rsidP="00DC03D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ompatil Letter LT Pro" w:hAnsi="Compatil Letter LT Pro" w:cstheme="minorHAnsi"/>
          <w:highlight w:val="yellow"/>
        </w:rPr>
      </w:pPr>
      <w:r w:rsidRPr="00676353">
        <w:rPr>
          <w:rFonts w:ascii="Compatil Letter LT Pro" w:hAnsi="Compatil Letter LT Pro" w:cstheme="minorHAnsi"/>
          <w:highlight w:val="yellow"/>
        </w:rPr>
        <w:t>to prevent or forestall the eviction of a participant or a participant’s family from their</w:t>
      </w:r>
      <w:r w:rsidR="0040392E" w:rsidRPr="00676353">
        <w:rPr>
          <w:rFonts w:ascii="Compatil Letter LT Pro" w:hAnsi="Compatil Letter LT Pro" w:cstheme="minorHAnsi"/>
          <w:highlight w:val="yellow"/>
        </w:rPr>
        <w:t xml:space="preserve"> </w:t>
      </w:r>
      <w:r w:rsidRPr="00676353">
        <w:rPr>
          <w:rFonts w:ascii="Compatil Letter LT Pro" w:hAnsi="Compatil Letter LT Pro" w:cstheme="minorHAnsi"/>
          <w:highlight w:val="yellow"/>
        </w:rPr>
        <w:t>residence;</w:t>
      </w:r>
    </w:p>
    <w:p w14:paraId="3C5E0BA2" w14:textId="77777777" w:rsidR="0040392E" w:rsidRPr="00676353" w:rsidRDefault="0040392E" w:rsidP="00DC03DE">
      <w:pPr>
        <w:pStyle w:val="ListParagraph"/>
        <w:numPr>
          <w:ilvl w:val="0"/>
          <w:numId w:val="9"/>
        </w:numPr>
        <w:rPr>
          <w:rFonts w:ascii="Compatil Letter LT Pro" w:hAnsi="Compatil Letter LT Pro" w:cstheme="minorHAnsi"/>
          <w:highlight w:val="yellow"/>
        </w:rPr>
      </w:pPr>
      <w:r w:rsidRPr="00676353">
        <w:rPr>
          <w:rFonts w:ascii="Compatil Letter LT Pro" w:hAnsi="Compatil Letter LT Pro" w:cstheme="minorHAnsi"/>
          <w:highlight w:val="yellow"/>
        </w:rPr>
        <w:t>to prevent foreclosure on a participant’s primary residence;</w:t>
      </w:r>
    </w:p>
    <w:p w14:paraId="7EF109CF" w14:textId="77777777" w:rsidR="0040392E" w:rsidRPr="00676353" w:rsidRDefault="0040392E" w:rsidP="00DC03D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ompatil Letter LT Pro" w:hAnsi="Compatil Letter LT Pro" w:cstheme="minorHAnsi"/>
          <w:highlight w:val="yellow"/>
        </w:rPr>
      </w:pPr>
      <w:r w:rsidRPr="00676353">
        <w:rPr>
          <w:rFonts w:ascii="Compatil Letter LT Pro" w:hAnsi="Compatil Letter LT Pro" w:cstheme="minorHAnsi"/>
          <w:highlight w:val="yellow"/>
        </w:rPr>
        <w:t xml:space="preserve"> to pay for critical health care services for a participant or a participant’s family member;</w:t>
      </w:r>
    </w:p>
    <w:p w14:paraId="001240BD" w14:textId="77777777" w:rsidR="0040392E" w:rsidRPr="00676353" w:rsidRDefault="0040392E" w:rsidP="00DC03D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ompatil Letter LT Pro" w:hAnsi="Compatil Letter LT Pro" w:cstheme="minorHAnsi"/>
          <w:highlight w:val="yellow"/>
        </w:rPr>
      </w:pPr>
      <w:r w:rsidRPr="00676353">
        <w:rPr>
          <w:rFonts w:ascii="Compatil Letter LT Pro" w:hAnsi="Compatil Letter LT Pro" w:cstheme="minorHAnsi"/>
          <w:highlight w:val="yellow"/>
        </w:rPr>
        <w:t xml:space="preserve"> to pay for critical living expenses, such as food supplies or heating expenses, following a participant’s loss of employment; or</w:t>
      </w:r>
    </w:p>
    <w:p w14:paraId="574A53EC" w14:textId="77777777" w:rsidR="00EB377F" w:rsidRPr="00676353" w:rsidRDefault="0040392E" w:rsidP="00DC03D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ompatil Letter LT Pro" w:hAnsi="Compatil Letter LT Pro" w:cstheme="minorHAnsi"/>
          <w:highlight w:val="yellow"/>
        </w:rPr>
      </w:pPr>
      <w:r w:rsidRPr="00676353">
        <w:rPr>
          <w:rFonts w:ascii="Compatil Letter LT Pro" w:hAnsi="Compatil Letter LT Pro" w:cstheme="minorHAnsi"/>
          <w:highlight w:val="yellow"/>
        </w:rPr>
        <w:t xml:space="preserve"> to prevent repossession of an automobile (highly dependent on the situation).</w:t>
      </w:r>
    </w:p>
    <w:p w14:paraId="59826697" w14:textId="77777777" w:rsidR="00791508" w:rsidRPr="00676353" w:rsidRDefault="00791508" w:rsidP="00DC03D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ompatil Letter LT Pro" w:hAnsi="Compatil Letter LT Pro" w:cstheme="minorHAnsi"/>
          <w:highlight w:val="yellow"/>
        </w:rPr>
      </w:pPr>
      <w:r w:rsidRPr="00676353">
        <w:rPr>
          <w:rFonts w:ascii="Compatil Letter LT Pro" w:hAnsi="Compatil Letter LT Pro" w:cstheme="minorHAnsi"/>
          <w:highlight w:val="yellow"/>
        </w:rPr>
        <w:t>Other:  ____________________________________________________________.</w:t>
      </w:r>
    </w:p>
    <w:p w14:paraId="7AA69EDF" w14:textId="77777777" w:rsidR="0040392E" w:rsidRPr="00676353" w:rsidRDefault="0040392E" w:rsidP="00EB377F">
      <w:pPr>
        <w:autoSpaceDE w:val="0"/>
        <w:autoSpaceDN w:val="0"/>
        <w:adjustRightInd w:val="0"/>
        <w:rPr>
          <w:rFonts w:ascii="Compatil Letter LT Pro" w:hAnsi="Compatil Letter LT Pro" w:cstheme="minorHAnsi"/>
          <w:b/>
          <w:bCs/>
        </w:rPr>
      </w:pPr>
    </w:p>
    <w:p w14:paraId="6529C00E" w14:textId="77777777" w:rsidR="00EB377F" w:rsidRPr="00676353" w:rsidRDefault="00EB377F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bCs/>
        </w:rPr>
        <w:t xml:space="preserve">Forfeiture of Match: </w:t>
      </w:r>
      <w:r w:rsidRPr="00676353">
        <w:rPr>
          <w:rFonts w:ascii="Compatil Letter LT Pro" w:hAnsi="Compatil Letter LT Pro" w:cstheme="minorHAnsi"/>
        </w:rPr>
        <w:t>Participants who make emergency withdrawals will forfeit any match</w:t>
      </w:r>
      <w:r w:rsidR="0040392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money earned on the withdrawn funds. These match monies may be re-earned if a participant</w:t>
      </w:r>
      <w:r w:rsidR="0040392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makes future IDA deposits; however, any future matches will accrue under the terms of the</w:t>
      </w:r>
      <w:r w:rsidR="0040392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match structure in place at the time of deposit.</w:t>
      </w:r>
    </w:p>
    <w:p w14:paraId="0DB9BA6C" w14:textId="77777777" w:rsidR="0040392E" w:rsidRPr="00676353" w:rsidRDefault="0040392E" w:rsidP="00EB377F">
      <w:pPr>
        <w:autoSpaceDE w:val="0"/>
        <w:autoSpaceDN w:val="0"/>
        <w:adjustRightInd w:val="0"/>
        <w:rPr>
          <w:rFonts w:ascii="Compatil Letter LT Pro" w:hAnsi="Compatil Letter LT Pro" w:cstheme="minorHAnsi"/>
          <w:b/>
          <w:bCs/>
        </w:rPr>
      </w:pPr>
    </w:p>
    <w:p w14:paraId="293172D7" w14:textId="77777777" w:rsidR="00EB377F" w:rsidRPr="00676353" w:rsidRDefault="00EB377F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bCs/>
        </w:rPr>
        <w:t xml:space="preserve">Emergency Withdrawals and Excess Funds: </w:t>
      </w:r>
      <w:r w:rsidRPr="00676353">
        <w:rPr>
          <w:rFonts w:ascii="Compatil Letter LT Pro" w:hAnsi="Compatil Letter LT Pro" w:cstheme="minorHAnsi"/>
        </w:rPr>
        <w:t>Some participants may deposit more money in</w:t>
      </w:r>
      <w:r w:rsidR="0040392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their IDA</w:t>
      </w:r>
      <w:r w:rsidR="00842C6F" w:rsidRPr="00676353">
        <w:rPr>
          <w:rFonts w:ascii="Compatil Letter LT Pro" w:hAnsi="Compatil Letter LT Pro" w:cstheme="minorHAnsi"/>
        </w:rPr>
        <w:t xml:space="preserve"> account than is match-eligible.</w:t>
      </w:r>
      <w:r w:rsidRPr="00676353">
        <w:rPr>
          <w:rFonts w:ascii="Compatil Letter LT Pro" w:hAnsi="Compatil Letter LT Pro" w:cstheme="minorHAnsi"/>
        </w:rPr>
        <w:t xml:space="preserve"> In the event of an emergency withdrawal, these excess funds will be drawn</w:t>
      </w:r>
      <w:r w:rsidR="0040392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down prior to match-eligible funds being drawn down.</w:t>
      </w:r>
    </w:p>
    <w:p w14:paraId="690F5F05" w14:textId="77777777" w:rsidR="0040392E" w:rsidRPr="00676353" w:rsidRDefault="0040392E" w:rsidP="00EB377F">
      <w:pPr>
        <w:autoSpaceDE w:val="0"/>
        <w:autoSpaceDN w:val="0"/>
        <w:adjustRightInd w:val="0"/>
        <w:rPr>
          <w:rFonts w:ascii="Compatil Letter LT Pro" w:hAnsi="Compatil Letter LT Pro" w:cstheme="minorHAnsi"/>
          <w:b/>
          <w:bCs/>
        </w:rPr>
      </w:pPr>
    </w:p>
    <w:p w14:paraId="0DBD3682" w14:textId="77777777" w:rsidR="00EB377F" w:rsidRPr="00676353" w:rsidRDefault="00EB377F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bCs/>
        </w:rPr>
        <w:t xml:space="preserve">Alternatives to Emergency Withdrawals: </w:t>
      </w:r>
      <w:r w:rsidRPr="00676353">
        <w:rPr>
          <w:rFonts w:ascii="Compatil Letter LT Pro" w:hAnsi="Compatil Letter LT Pro" w:cstheme="minorHAnsi"/>
        </w:rPr>
        <w:t>In the event that a participant applies to make an</w:t>
      </w:r>
      <w:r w:rsidR="0040392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 xml:space="preserve">emergency withdrawal and </w:t>
      </w:r>
      <w:r w:rsidR="008F1D31" w:rsidRPr="00676353">
        <w:rPr>
          <w:rFonts w:ascii="Compatil Letter LT Pro" w:hAnsi="Compatil Letter LT Pro" w:cstheme="minorHAnsi"/>
          <w:b/>
          <w:highlight w:val="yellow"/>
        </w:rPr>
        <w:t>XYZ</w:t>
      </w:r>
      <w:r w:rsidR="008F1D31" w:rsidRPr="00676353">
        <w:rPr>
          <w:rFonts w:ascii="Compatil Letter LT Pro" w:hAnsi="Compatil Letter LT Pro" w:cstheme="minorHAnsi"/>
          <w:b/>
          <w:i/>
        </w:rPr>
        <w:t xml:space="preserve"> </w:t>
      </w:r>
      <w:r w:rsidRPr="00676353">
        <w:rPr>
          <w:rFonts w:ascii="Compatil Letter LT Pro" w:hAnsi="Compatil Letter LT Pro" w:cstheme="minorHAnsi"/>
        </w:rPr>
        <w:t>Advisory Committee does not approve the</w:t>
      </w:r>
      <w:r w:rsidR="0040392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request, that participant may choose to:</w:t>
      </w:r>
    </w:p>
    <w:p w14:paraId="2EE0DE16" w14:textId="77777777" w:rsidR="00CE4FFA" w:rsidRPr="00676353" w:rsidRDefault="00CE4FFA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03B4C910" w14:textId="77777777" w:rsidR="00CE4FFA" w:rsidRPr="00676353" w:rsidRDefault="00EB377F" w:rsidP="00CE4FF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ompatil Letter LT Pro" w:hAnsi="Compatil Letter LT Pro" w:cstheme="minorHAnsi"/>
          <w:i/>
          <w:iCs/>
        </w:rPr>
      </w:pPr>
      <w:r w:rsidRPr="00676353">
        <w:rPr>
          <w:rFonts w:ascii="Compatil Letter LT Pro" w:hAnsi="Compatil Letter LT Pro" w:cstheme="minorHAnsi"/>
        </w:rPr>
        <w:t xml:space="preserve">make do without the emergency withdrawal and continue participating in </w:t>
      </w:r>
      <w:r w:rsidR="008F1D31" w:rsidRPr="00676353">
        <w:rPr>
          <w:rFonts w:ascii="Compatil Letter LT Pro" w:hAnsi="Compatil Letter LT Pro" w:cstheme="minorHAnsi"/>
          <w:b/>
          <w:highlight w:val="yellow"/>
        </w:rPr>
        <w:t>XYZ</w:t>
      </w:r>
      <w:r w:rsidR="008F1D31" w:rsidRPr="00676353">
        <w:rPr>
          <w:rFonts w:ascii="Compatil Letter LT Pro" w:hAnsi="Compatil Letter LT Pro" w:cstheme="minorHAnsi"/>
          <w:b/>
          <w:i/>
        </w:rPr>
        <w:t xml:space="preserve"> </w:t>
      </w:r>
      <w:r w:rsidRPr="00676353">
        <w:rPr>
          <w:rFonts w:ascii="Compatil Letter LT Pro" w:hAnsi="Compatil Letter LT Pro" w:cstheme="minorHAnsi"/>
        </w:rPr>
        <w:t>as before;</w:t>
      </w:r>
    </w:p>
    <w:p w14:paraId="499220D6" w14:textId="77777777" w:rsidR="00CE4FFA" w:rsidRPr="00676353" w:rsidRDefault="00EB377F" w:rsidP="00CE4FF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ompatil Letter LT Pro" w:hAnsi="Compatil Letter LT Pro" w:cstheme="minorHAnsi"/>
          <w:i/>
          <w:iCs/>
        </w:rPr>
      </w:pPr>
      <w:r w:rsidRPr="00676353">
        <w:rPr>
          <w:rFonts w:ascii="Compatil Letter LT Pro" w:hAnsi="Compatil Letter LT Pro" w:cstheme="minorHAnsi"/>
        </w:rPr>
        <w:t>withdraw from the ministry and receive a full refund of all deposits and interest, but</w:t>
      </w:r>
      <w:r w:rsidR="0040392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jeopardize any possibility of future participation; or</w:t>
      </w:r>
    </w:p>
    <w:p w14:paraId="06028A29" w14:textId="77777777" w:rsidR="00EB377F" w:rsidRPr="00676353" w:rsidRDefault="00EB377F" w:rsidP="00EB377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ompatil Letter LT Pro" w:hAnsi="Compatil Letter LT Pro" w:cstheme="minorHAnsi"/>
          <w:i/>
          <w:iCs/>
        </w:rPr>
      </w:pPr>
      <w:r w:rsidRPr="00676353">
        <w:rPr>
          <w:rFonts w:ascii="Compatil Letter LT Pro" w:hAnsi="Compatil Letter LT Pro" w:cstheme="minorHAnsi"/>
        </w:rPr>
        <w:t>apply for a leave of absence, which still requires emergency withdrawal procedures be</w:t>
      </w:r>
      <w:r w:rsidR="0040392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followed to access funds, but would provide a planned respite from the obligation to</w:t>
      </w:r>
      <w:r w:rsidR="0040392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make monthly IDA deposits.</w:t>
      </w:r>
    </w:p>
    <w:p w14:paraId="2A7B0742" w14:textId="77777777" w:rsidR="0040392E" w:rsidRPr="00676353" w:rsidRDefault="0040392E" w:rsidP="00EB377F">
      <w:pPr>
        <w:autoSpaceDE w:val="0"/>
        <w:autoSpaceDN w:val="0"/>
        <w:adjustRightInd w:val="0"/>
        <w:rPr>
          <w:rFonts w:ascii="Compatil Letter LT Pro" w:hAnsi="Compatil Letter LT Pro" w:cstheme="minorHAnsi"/>
          <w:b/>
          <w:bCs/>
        </w:rPr>
      </w:pPr>
    </w:p>
    <w:p w14:paraId="4CD249F0" w14:textId="77777777" w:rsidR="00EB377F" w:rsidRPr="00676353" w:rsidRDefault="00EB377F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bCs/>
        </w:rPr>
        <w:t xml:space="preserve">Request Procedure: </w:t>
      </w:r>
      <w:r w:rsidR="00980BC2" w:rsidRPr="00676353">
        <w:rPr>
          <w:rFonts w:ascii="Compatil Letter LT Pro" w:hAnsi="Compatil Letter LT Pro" w:cstheme="minorHAnsi"/>
          <w:b/>
          <w:bCs/>
        </w:rPr>
        <w:t xml:space="preserve">NCS </w:t>
      </w:r>
      <w:r w:rsidRPr="00676353">
        <w:rPr>
          <w:rFonts w:ascii="Compatil Letter LT Pro" w:hAnsi="Compatil Letter LT Pro" w:cstheme="minorHAnsi"/>
        </w:rPr>
        <w:t>participants who are in need of an emergency</w:t>
      </w:r>
      <w:r w:rsidR="00CE4FFA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withdrawal should follow this procedure:</w:t>
      </w:r>
    </w:p>
    <w:p w14:paraId="3A6B69A9" w14:textId="77777777" w:rsidR="00CE4FFA" w:rsidRPr="00676353" w:rsidRDefault="00CE4FFA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45C13A55" w14:textId="77777777" w:rsidR="00CE4FFA" w:rsidRPr="00676353" w:rsidRDefault="00EB377F" w:rsidP="00CE4FF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 xml:space="preserve">complete and submit an </w:t>
      </w:r>
      <w:r w:rsidRPr="00676353">
        <w:rPr>
          <w:rFonts w:ascii="Compatil Letter LT Pro" w:hAnsi="Compatil Letter LT Pro" w:cstheme="minorHAnsi"/>
          <w:i/>
          <w:iCs/>
        </w:rPr>
        <w:t xml:space="preserve">Emergency Withdrawal Request Form </w:t>
      </w:r>
      <w:r w:rsidRPr="00676353">
        <w:rPr>
          <w:rFonts w:ascii="Compatil Letter LT Pro" w:hAnsi="Compatil Letter LT Pro" w:cstheme="minorHAnsi"/>
          <w:b/>
        </w:rPr>
        <w:t>to</w:t>
      </w:r>
      <w:r w:rsidR="00980BC2" w:rsidRPr="00676353">
        <w:rPr>
          <w:rFonts w:ascii="Compatil Letter LT Pro" w:hAnsi="Compatil Letter LT Pro" w:cstheme="minorHAnsi"/>
          <w:b/>
        </w:rPr>
        <w:t xml:space="preserve"> </w:t>
      </w:r>
      <w:r w:rsidR="008F1D31" w:rsidRPr="00676353">
        <w:rPr>
          <w:rFonts w:ascii="Compatil Letter LT Pro" w:hAnsi="Compatil Letter LT Pro" w:cstheme="minorHAnsi"/>
          <w:b/>
          <w:highlight w:val="yellow"/>
        </w:rPr>
        <w:t>XYZ</w:t>
      </w:r>
      <w:r w:rsidRPr="00676353">
        <w:rPr>
          <w:rFonts w:ascii="Compatil Letter LT Pro" w:hAnsi="Compatil Letter LT Pro" w:cstheme="minorHAnsi"/>
        </w:rPr>
        <w:t>;</w:t>
      </w:r>
    </w:p>
    <w:p w14:paraId="20E7A2BA" w14:textId="77777777" w:rsidR="00CE4FFA" w:rsidRPr="00676353" w:rsidRDefault="00EB377F" w:rsidP="00CE4FF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>schedule a meeting with your mentor to discuss the financial crisis that has created a need</w:t>
      </w:r>
      <w:r w:rsidR="00CE4FFA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for the withdrawal and to review alternative strategies to resolve the crisis;</w:t>
      </w:r>
    </w:p>
    <w:p w14:paraId="715A76DC" w14:textId="77777777" w:rsidR="00CE4FFA" w:rsidRPr="00676353" w:rsidRDefault="00EB377F" w:rsidP="002C122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>during this meeting: revise your savings plan so that you can replace withdrawn funds as</w:t>
      </w:r>
      <w:r w:rsidR="00CE4FFA" w:rsidRPr="00676353">
        <w:rPr>
          <w:rFonts w:ascii="Compatil Letter LT Pro" w:hAnsi="Compatil Letter LT Pro" w:cstheme="minorHAnsi"/>
        </w:rPr>
        <w:t xml:space="preserve"> </w:t>
      </w:r>
      <w:r w:rsidR="002C122A" w:rsidRPr="00676353">
        <w:rPr>
          <w:rFonts w:ascii="Compatil Letter LT Pro" w:hAnsi="Compatil Letter LT Pro" w:cstheme="minorHAnsi"/>
        </w:rPr>
        <w:t>quickly as possible; then</w:t>
      </w:r>
    </w:p>
    <w:p w14:paraId="368EC617" w14:textId="77777777" w:rsidR="002C122A" w:rsidRPr="00676353" w:rsidRDefault="00EB377F" w:rsidP="00842C6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 xml:space="preserve"> make arrangements with the ministry to facilitate the withdrawal of funds from the IDA</w:t>
      </w:r>
      <w:r w:rsidR="00CE4FFA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financial institution depository; remember that jointly owned IDAs will require the</w:t>
      </w:r>
      <w:r w:rsidR="00CE4FFA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signature of a</w:t>
      </w:r>
      <w:r w:rsidR="00980BC2" w:rsidRPr="00676353">
        <w:rPr>
          <w:rFonts w:ascii="Compatil Letter LT Pro" w:hAnsi="Compatil Letter LT Pro" w:cstheme="minorHAnsi"/>
          <w:b/>
        </w:rPr>
        <w:t xml:space="preserve"> </w:t>
      </w:r>
      <w:r w:rsidR="008F1D31" w:rsidRPr="00676353">
        <w:rPr>
          <w:rFonts w:ascii="Compatil Letter LT Pro" w:hAnsi="Compatil Letter LT Pro" w:cstheme="minorHAnsi"/>
          <w:b/>
          <w:highlight w:val="yellow"/>
        </w:rPr>
        <w:t>XYZ</w:t>
      </w:r>
      <w:r w:rsidR="008F1D31" w:rsidRPr="00676353">
        <w:rPr>
          <w:rFonts w:ascii="Compatil Letter LT Pro" w:hAnsi="Compatil Letter LT Pro" w:cstheme="minorHAnsi"/>
          <w:b/>
          <w:i/>
        </w:rPr>
        <w:t xml:space="preserve"> </w:t>
      </w:r>
      <w:r w:rsidRPr="00676353">
        <w:rPr>
          <w:rFonts w:ascii="Compatil Letter LT Pro" w:hAnsi="Compatil Letter LT Pro" w:cstheme="minorHAnsi"/>
        </w:rPr>
        <w:t>representative.</w:t>
      </w:r>
    </w:p>
    <w:p w14:paraId="1E52370D" w14:textId="77777777" w:rsidR="00F53221" w:rsidRPr="00676353" w:rsidRDefault="00F53221" w:rsidP="002C122A">
      <w:pPr>
        <w:autoSpaceDE w:val="0"/>
        <w:autoSpaceDN w:val="0"/>
        <w:adjustRightInd w:val="0"/>
        <w:rPr>
          <w:rFonts w:ascii="Compatil Letter LT Pro" w:hAnsi="Compatil Letter LT Pro" w:cstheme="minorHAnsi"/>
          <w:b/>
          <w:bCs/>
        </w:rPr>
      </w:pPr>
    </w:p>
    <w:p w14:paraId="5316A744" w14:textId="77777777" w:rsidR="00AF6383" w:rsidRDefault="00AF6383" w:rsidP="002C122A">
      <w:pPr>
        <w:autoSpaceDE w:val="0"/>
        <w:autoSpaceDN w:val="0"/>
        <w:adjustRightInd w:val="0"/>
        <w:rPr>
          <w:rFonts w:ascii="Compatil Letter LT Pro" w:hAnsi="Compatil Letter LT Pro" w:cstheme="minorHAnsi"/>
          <w:b/>
          <w:bCs/>
          <w:sz w:val="24"/>
          <w:szCs w:val="24"/>
        </w:rPr>
      </w:pPr>
    </w:p>
    <w:p w14:paraId="271BC8BA" w14:textId="77777777" w:rsidR="00AF6383" w:rsidRDefault="00AF6383" w:rsidP="002C122A">
      <w:pPr>
        <w:autoSpaceDE w:val="0"/>
        <w:autoSpaceDN w:val="0"/>
        <w:adjustRightInd w:val="0"/>
        <w:rPr>
          <w:rFonts w:ascii="Compatil Letter LT Pro" w:hAnsi="Compatil Letter LT Pro" w:cstheme="minorHAnsi"/>
          <w:b/>
          <w:bCs/>
          <w:sz w:val="24"/>
          <w:szCs w:val="24"/>
        </w:rPr>
      </w:pPr>
    </w:p>
    <w:p w14:paraId="6FF0460F" w14:textId="77777777" w:rsidR="00AF6383" w:rsidRDefault="00AF6383" w:rsidP="002C122A">
      <w:pPr>
        <w:autoSpaceDE w:val="0"/>
        <w:autoSpaceDN w:val="0"/>
        <w:adjustRightInd w:val="0"/>
        <w:rPr>
          <w:rFonts w:ascii="Compatil Letter LT Pro" w:hAnsi="Compatil Letter LT Pro" w:cstheme="minorHAnsi"/>
          <w:b/>
          <w:bCs/>
          <w:sz w:val="24"/>
          <w:szCs w:val="24"/>
        </w:rPr>
      </w:pPr>
    </w:p>
    <w:p w14:paraId="6FBC9A05" w14:textId="77777777" w:rsidR="00CE4FFA" w:rsidRPr="00676353" w:rsidRDefault="00EB377F" w:rsidP="002C122A">
      <w:pPr>
        <w:autoSpaceDE w:val="0"/>
        <w:autoSpaceDN w:val="0"/>
        <w:adjustRightInd w:val="0"/>
        <w:rPr>
          <w:rFonts w:ascii="Compatil Letter LT Pro" w:hAnsi="Compatil Letter LT Pro" w:cstheme="minorHAnsi"/>
          <w:sz w:val="24"/>
          <w:szCs w:val="24"/>
        </w:rPr>
      </w:pPr>
      <w:r w:rsidRPr="00676353">
        <w:rPr>
          <w:rFonts w:ascii="Compatil Letter LT Pro" w:hAnsi="Compatil Letter LT Pro" w:cstheme="minorHAnsi"/>
          <w:b/>
          <w:bCs/>
          <w:sz w:val="24"/>
          <w:szCs w:val="24"/>
        </w:rPr>
        <w:lastRenderedPageBreak/>
        <w:t>LEAVE OF ABSENCE</w:t>
      </w:r>
    </w:p>
    <w:p w14:paraId="316D934D" w14:textId="77777777" w:rsidR="00A85633" w:rsidRPr="00676353" w:rsidRDefault="00A85633" w:rsidP="00EB377F">
      <w:pPr>
        <w:autoSpaceDE w:val="0"/>
        <w:autoSpaceDN w:val="0"/>
        <w:adjustRightInd w:val="0"/>
        <w:rPr>
          <w:rFonts w:ascii="Compatil Letter LT Pro" w:hAnsi="Compatil Letter LT Pro" w:cstheme="minorHAnsi"/>
          <w:b/>
          <w:bCs/>
        </w:rPr>
      </w:pPr>
    </w:p>
    <w:p w14:paraId="53B8B096" w14:textId="77777777" w:rsidR="00A85633" w:rsidRPr="00676353" w:rsidRDefault="008F1D31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highlight w:val="yellow"/>
        </w:rPr>
        <w:t>XYZ</w:t>
      </w:r>
      <w:r w:rsidRPr="00676353">
        <w:rPr>
          <w:rFonts w:ascii="Compatil Letter LT Pro" w:hAnsi="Compatil Letter LT Pro" w:cstheme="minorHAnsi"/>
          <w:b/>
          <w:i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>has developed the leave of absence policy described in this section in</w:t>
      </w:r>
      <w:r w:rsidR="00CE4FFA" w:rsidRPr="00676353">
        <w:rPr>
          <w:rFonts w:ascii="Compatil Letter LT Pro" w:hAnsi="Compatil Letter LT Pro" w:cstheme="minorHAnsi"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>recognition of the fact that</w:t>
      </w:r>
      <w:r w:rsidR="00980BC2" w:rsidRPr="00676353">
        <w:rPr>
          <w:rFonts w:ascii="Compatil Letter LT Pro" w:hAnsi="Compatil Letter LT Pro" w:cstheme="minorHAnsi"/>
          <w:b/>
        </w:rPr>
        <w:t xml:space="preserve"> </w:t>
      </w:r>
      <w:r w:rsidRPr="00676353">
        <w:rPr>
          <w:rFonts w:ascii="Compatil Letter LT Pro" w:hAnsi="Compatil Letter LT Pro" w:cstheme="minorHAnsi"/>
          <w:b/>
          <w:highlight w:val="yellow"/>
        </w:rPr>
        <w:t>XYZ</w:t>
      </w:r>
      <w:r w:rsidRPr="00676353">
        <w:rPr>
          <w:rFonts w:ascii="Compatil Letter LT Pro" w:hAnsi="Compatil Letter LT Pro" w:cstheme="minorHAnsi"/>
          <w:b/>
          <w:i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>participants may, from time to time, be faced</w:t>
      </w:r>
      <w:r w:rsidR="00CE4FFA" w:rsidRPr="00676353">
        <w:rPr>
          <w:rFonts w:ascii="Compatil Letter LT Pro" w:hAnsi="Compatil Letter LT Pro" w:cstheme="minorHAnsi"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>with circumstances that make regular IDA savings impossible for a limited period of time.</w:t>
      </w:r>
      <w:r w:rsidR="00842C6F" w:rsidRPr="00676353">
        <w:rPr>
          <w:rFonts w:ascii="Compatil Letter LT Pro" w:hAnsi="Compatil Letter LT Pro" w:cstheme="minorHAnsi"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>Leaves of absence are designed to give participants the opportunity to weather short-term</w:t>
      </w:r>
      <w:r w:rsidR="00A85633" w:rsidRPr="00676353">
        <w:rPr>
          <w:rFonts w:ascii="Compatil Letter LT Pro" w:hAnsi="Compatil Letter LT Pro" w:cstheme="minorHAnsi"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>financial crises, regain their financial equilibrium and ability to save, and remain a part of the</w:t>
      </w:r>
      <w:r w:rsidR="00980BC2" w:rsidRPr="00676353">
        <w:rPr>
          <w:rFonts w:ascii="Compatil Letter LT Pro" w:hAnsi="Compatil Letter LT Pro" w:cstheme="minorHAnsi"/>
          <w:b/>
        </w:rPr>
        <w:t xml:space="preserve"> </w:t>
      </w:r>
      <w:r w:rsidRPr="00676353">
        <w:rPr>
          <w:rFonts w:ascii="Compatil Letter LT Pro" w:hAnsi="Compatil Letter LT Pro" w:cstheme="minorHAnsi"/>
          <w:b/>
          <w:highlight w:val="yellow"/>
        </w:rPr>
        <w:t>XYZ</w:t>
      </w:r>
      <w:r w:rsidR="00EB377F" w:rsidRPr="00676353">
        <w:rPr>
          <w:rFonts w:ascii="Compatil Letter LT Pro" w:hAnsi="Compatil Letter LT Pro" w:cstheme="minorHAnsi"/>
        </w:rPr>
        <w:t xml:space="preserve">. As a part of the leave process, </w:t>
      </w:r>
      <w:r w:rsidRPr="00676353">
        <w:rPr>
          <w:rFonts w:ascii="Compatil Letter LT Pro" w:hAnsi="Compatil Letter LT Pro" w:cstheme="minorHAnsi"/>
          <w:b/>
          <w:highlight w:val="yellow"/>
        </w:rPr>
        <w:t>XYZ</w:t>
      </w:r>
      <w:r w:rsidRPr="00676353">
        <w:rPr>
          <w:rFonts w:ascii="Compatil Letter LT Pro" w:hAnsi="Compatil Letter LT Pro" w:cstheme="minorHAnsi"/>
          <w:b/>
          <w:i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>mentors will work with</w:t>
      </w:r>
      <w:r w:rsidR="00A85633" w:rsidRPr="00676353">
        <w:rPr>
          <w:rFonts w:ascii="Compatil Letter LT Pro" w:hAnsi="Compatil Letter LT Pro" w:cstheme="minorHAnsi"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>participants to create a strategy to respond to the financial crisis that precipitated the leave</w:t>
      </w:r>
      <w:r w:rsidR="00A85633" w:rsidRPr="00676353">
        <w:rPr>
          <w:rFonts w:ascii="Compatil Letter LT Pro" w:hAnsi="Compatil Letter LT Pro" w:cstheme="minorHAnsi"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>request. Leaves of absence are not appropriate for participants who are experiencing chronic</w:t>
      </w:r>
      <w:r w:rsidR="00A85633" w:rsidRPr="00676353">
        <w:rPr>
          <w:rFonts w:ascii="Compatil Letter LT Pro" w:hAnsi="Compatil Letter LT Pro" w:cstheme="minorHAnsi"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>rather than temporary financial crisis and are not able or willing to work on a strategy for being</w:t>
      </w:r>
      <w:r w:rsidR="00A85633" w:rsidRPr="00676353">
        <w:rPr>
          <w:rFonts w:ascii="Compatil Letter LT Pro" w:hAnsi="Compatil Letter LT Pro" w:cstheme="minorHAnsi"/>
        </w:rPr>
        <w:t xml:space="preserve"> </w:t>
      </w:r>
      <w:r w:rsidR="00EB377F" w:rsidRPr="00676353">
        <w:rPr>
          <w:rFonts w:ascii="Compatil Letter LT Pro" w:hAnsi="Compatil Letter LT Pro" w:cstheme="minorHAnsi"/>
        </w:rPr>
        <w:t>able to make regular IDA savings deposits in the foreseeable future.</w:t>
      </w:r>
    </w:p>
    <w:p w14:paraId="6F5B4C7F" w14:textId="77777777" w:rsidR="00EB377F" w:rsidRPr="00676353" w:rsidRDefault="00EB377F" w:rsidP="00A1360B">
      <w:pPr>
        <w:autoSpaceDE w:val="0"/>
        <w:autoSpaceDN w:val="0"/>
        <w:adjustRightInd w:val="0"/>
        <w:spacing w:before="24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bCs/>
        </w:rPr>
        <w:t xml:space="preserve">Eligibility: </w:t>
      </w:r>
      <w:r w:rsidRPr="00676353">
        <w:rPr>
          <w:rFonts w:ascii="Compatil Letter LT Pro" w:hAnsi="Compatil Letter LT Pro" w:cstheme="minorHAnsi"/>
        </w:rPr>
        <w:t xml:space="preserve">participants who have fallen behind </w:t>
      </w:r>
      <w:r w:rsidR="00A1360B" w:rsidRPr="00676353">
        <w:rPr>
          <w:rFonts w:ascii="Compatil Letter LT Pro" w:hAnsi="Compatil Letter LT Pro" w:cstheme="minorHAnsi"/>
          <w:b/>
          <w:highlight w:val="yellow"/>
          <w:u w:val="single"/>
        </w:rPr>
        <w:t>two (2)</w:t>
      </w:r>
      <w:r w:rsidR="00A1360B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months in making monthly savings</w:t>
      </w:r>
      <w:r w:rsidR="00A85633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deposits, and who have demonstrated a commitment to</w:t>
      </w:r>
      <w:r w:rsidR="00A1360B" w:rsidRPr="00676353">
        <w:rPr>
          <w:rFonts w:ascii="Compatil Letter LT Pro" w:hAnsi="Compatil Letter LT Pro" w:cstheme="minorHAnsi"/>
          <w:b/>
        </w:rPr>
        <w:t xml:space="preserve"> </w:t>
      </w:r>
      <w:r w:rsidR="008F1D31" w:rsidRPr="00676353">
        <w:rPr>
          <w:rFonts w:ascii="Compatil Letter LT Pro" w:hAnsi="Compatil Letter LT Pro" w:cstheme="minorHAnsi"/>
          <w:b/>
          <w:highlight w:val="yellow"/>
        </w:rPr>
        <w:t>XYZ</w:t>
      </w:r>
      <w:r w:rsidR="008F1D31" w:rsidRPr="00676353">
        <w:rPr>
          <w:rFonts w:ascii="Compatil Letter LT Pro" w:hAnsi="Compatil Letter LT Pro" w:cstheme="minorHAnsi"/>
          <w:b/>
          <w:i/>
        </w:rPr>
        <w:t xml:space="preserve"> </w:t>
      </w:r>
      <w:r w:rsidRPr="00676353">
        <w:rPr>
          <w:rFonts w:ascii="Compatil Letter LT Pro" w:hAnsi="Compatil Letter LT Pro" w:cstheme="minorHAnsi"/>
        </w:rPr>
        <w:t>by remaining in</w:t>
      </w:r>
      <w:r w:rsidR="00A85633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contact with their mentors and developed a plan to work toward consistent saving, may be</w:t>
      </w:r>
      <w:r w:rsidR="00A85633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 xml:space="preserve">eligible for a leave of absence. </w:t>
      </w:r>
      <w:r w:rsidR="002C122A" w:rsidRPr="00676353">
        <w:rPr>
          <w:rFonts w:ascii="Compatil Letter LT Pro" w:hAnsi="Compatil Letter LT Pro" w:cstheme="minorHAnsi"/>
        </w:rPr>
        <w:t xml:space="preserve"> </w:t>
      </w:r>
    </w:p>
    <w:p w14:paraId="1C929475" w14:textId="77777777" w:rsidR="00A85633" w:rsidRPr="00676353" w:rsidRDefault="00A85633" w:rsidP="00EB377F">
      <w:pPr>
        <w:autoSpaceDE w:val="0"/>
        <w:autoSpaceDN w:val="0"/>
        <w:adjustRightInd w:val="0"/>
        <w:rPr>
          <w:rFonts w:ascii="Compatil Letter LT Pro" w:hAnsi="Compatil Letter LT Pro" w:cstheme="minorHAnsi"/>
          <w:b/>
          <w:bCs/>
        </w:rPr>
      </w:pPr>
    </w:p>
    <w:p w14:paraId="3E560AC5" w14:textId="77777777" w:rsidR="00EB377F" w:rsidRPr="00676353" w:rsidRDefault="00EB377F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bCs/>
        </w:rPr>
        <w:t xml:space="preserve">Procedure: </w:t>
      </w:r>
      <w:r w:rsidRPr="00676353">
        <w:rPr>
          <w:rFonts w:ascii="Compatil Letter LT Pro" w:hAnsi="Compatil Letter LT Pro" w:cstheme="minorHAnsi"/>
        </w:rPr>
        <w:t xml:space="preserve">participants who have fallen behind </w:t>
      </w:r>
      <w:r w:rsidR="00A1360B" w:rsidRPr="00676353">
        <w:rPr>
          <w:rFonts w:ascii="Compatil Letter LT Pro" w:hAnsi="Compatil Letter LT Pro" w:cstheme="minorHAnsi"/>
          <w:b/>
          <w:highlight w:val="yellow"/>
          <w:u w:val="single"/>
        </w:rPr>
        <w:t>two (2)</w:t>
      </w:r>
      <w:r w:rsidRPr="00676353">
        <w:rPr>
          <w:rFonts w:ascii="Compatil Letter LT Pro" w:hAnsi="Compatil Letter LT Pro" w:cstheme="minorHAnsi"/>
          <w:i/>
          <w:iCs/>
        </w:rPr>
        <w:t xml:space="preserve"> </w:t>
      </w:r>
      <w:r w:rsidR="002C122A" w:rsidRPr="00676353">
        <w:rPr>
          <w:rFonts w:ascii="Compatil Letter LT Pro" w:hAnsi="Compatil Letter LT Pro" w:cstheme="minorHAnsi"/>
        </w:rPr>
        <w:t>months in making monthly</w:t>
      </w:r>
      <w:r w:rsidRPr="00676353">
        <w:rPr>
          <w:rFonts w:ascii="Compatil Letter LT Pro" w:hAnsi="Compatil Letter LT Pro" w:cstheme="minorHAnsi"/>
        </w:rPr>
        <w:t xml:space="preserve"> savings</w:t>
      </w:r>
      <w:r w:rsidR="00A85633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deposits and meet leave of absence eligibility requirements may request a leave as an alternative</w:t>
      </w:r>
      <w:r w:rsidR="00A85633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to being dismissed from the ministry as follows:</w:t>
      </w:r>
    </w:p>
    <w:p w14:paraId="05E7FF3D" w14:textId="77777777" w:rsidR="00A85633" w:rsidRPr="00676353" w:rsidRDefault="00A85633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30376834" w14:textId="77777777" w:rsidR="00A85633" w:rsidRPr="00676353" w:rsidRDefault="00EB377F" w:rsidP="00A8563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>complete a leave of absence request form and submit it to</w:t>
      </w:r>
      <w:r w:rsidR="00A1360B" w:rsidRPr="00676353">
        <w:rPr>
          <w:rFonts w:ascii="Compatil Letter LT Pro" w:hAnsi="Compatil Letter LT Pro" w:cstheme="minorHAnsi"/>
          <w:b/>
        </w:rPr>
        <w:t xml:space="preserve"> </w:t>
      </w:r>
      <w:r w:rsidR="008F1D31" w:rsidRPr="00676353">
        <w:rPr>
          <w:rFonts w:ascii="Compatil Letter LT Pro" w:hAnsi="Compatil Letter LT Pro" w:cstheme="minorHAnsi"/>
          <w:b/>
          <w:highlight w:val="yellow"/>
        </w:rPr>
        <w:t>XYZ</w:t>
      </w:r>
      <w:r w:rsidRPr="00676353">
        <w:rPr>
          <w:rFonts w:ascii="Compatil Letter LT Pro" w:hAnsi="Compatil Letter LT Pro" w:cstheme="minorHAnsi"/>
        </w:rPr>
        <w:t>. Forms</w:t>
      </w:r>
      <w:r w:rsidR="00A85633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must; include reasons a leave request and dates of a proposed leave;</w:t>
      </w:r>
    </w:p>
    <w:p w14:paraId="58A570B3" w14:textId="77777777" w:rsidR="00A85633" w:rsidRPr="00676353" w:rsidRDefault="00EB377F" w:rsidP="00A8563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>meet individually with your mentor to create a strategy for a return to regular; savings</w:t>
      </w:r>
      <w:r w:rsidR="00A85633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and to discuss requirements for ministry reentry;</w:t>
      </w:r>
    </w:p>
    <w:p w14:paraId="5DE16CC0" w14:textId="77777777" w:rsidR="00A85633" w:rsidRPr="00676353" w:rsidRDefault="00EB377F" w:rsidP="00A8563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>continue in the mentoring process as originally planned;</w:t>
      </w:r>
    </w:p>
    <w:p w14:paraId="2C15E6E8" w14:textId="77777777" w:rsidR="00EB377F" w:rsidRPr="00676353" w:rsidRDefault="00EB377F" w:rsidP="00EB377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 xml:space="preserve">upon re-entry, </w:t>
      </w:r>
      <w:r w:rsidR="008F1D31" w:rsidRPr="00676353">
        <w:rPr>
          <w:rFonts w:ascii="Compatil Letter LT Pro" w:hAnsi="Compatil Letter LT Pro" w:cstheme="minorHAnsi"/>
          <w:b/>
          <w:highlight w:val="yellow"/>
        </w:rPr>
        <w:t>XYZ</w:t>
      </w:r>
      <w:r w:rsidR="008F1D31" w:rsidRPr="00676353">
        <w:rPr>
          <w:rFonts w:ascii="Compatil Letter LT Pro" w:hAnsi="Compatil Letter LT Pro" w:cstheme="minorHAnsi"/>
          <w:b/>
          <w:i/>
        </w:rPr>
        <w:t xml:space="preserve"> </w:t>
      </w:r>
      <w:r w:rsidRPr="00676353">
        <w:rPr>
          <w:rFonts w:ascii="Compatil Letter LT Pro" w:hAnsi="Compatil Letter LT Pro" w:cstheme="minorHAnsi"/>
        </w:rPr>
        <w:t>should prepare an IDA account statement to reflect the</w:t>
      </w:r>
      <w:r w:rsidR="00A85633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returning participant’s updated account balance.</w:t>
      </w:r>
    </w:p>
    <w:p w14:paraId="5F480DFF" w14:textId="77777777" w:rsidR="00A85633" w:rsidRPr="00676353" w:rsidRDefault="00A85633" w:rsidP="00A85633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6A4DE6EC" w14:textId="77777777" w:rsidR="00EB377F" w:rsidRPr="00676353" w:rsidRDefault="00EB377F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bCs/>
        </w:rPr>
        <w:t xml:space="preserve">Status while on Leave: </w:t>
      </w:r>
      <w:r w:rsidRPr="00676353">
        <w:rPr>
          <w:rFonts w:ascii="Compatil Letter LT Pro" w:hAnsi="Compatil Letter LT Pro" w:cstheme="minorHAnsi"/>
        </w:rPr>
        <w:t>participants who are on leave will not accumulate match funds and will</w:t>
      </w:r>
      <w:r w:rsidR="00A85633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not receive monthly account statements. However, participants who are on a leave may keep</w:t>
      </w:r>
      <w:r w:rsidR="00A85633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their IDA account open, are expected to attend on-going peer support and personal finance meetings, and will remain on the ministry's mailing list. While on a leave, participants may make</w:t>
      </w:r>
      <w:r w:rsidR="00A85633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deposits directly into their IDA accounts as they did prior to going on leave, however this money</w:t>
      </w:r>
      <w:r w:rsidR="00A85633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will not be match eligible.</w:t>
      </w:r>
    </w:p>
    <w:p w14:paraId="49A0CC2B" w14:textId="77777777" w:rsidR="00A85633" w:rsidRPr="00676353" w:rsidRDefault="00A85633" w:rsidP="00EB377F">
      <w:pPr>
        <w:autoSpaceDE w:val="0"/>
        <w:autoSpaceDN w:val="0"/>
        <w:adjustRightInd w:val="0"/>
        <w:rPr>
          <w:rFonts w:ascii="Compatil Letter LT Pro" w:hAnsi="Compatil Letter LT Pro" w:cstheme="minorHAnsi"/>
          <w:b/>
          <w:bCs/>
        </w:rPr>
      </w:pPr>
    </w:p>
    <w:p w14:paraId="38C55EB2" w14:textId="77777777" w:rsidR="00EB377F" w:rsidRPr="00676353" w:rsidRDefault="00EB377F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bCs/>
        </w:rPr>
        <w:t xml:space="preserve">Duration: </w:t>
      </w:r>
      <w:r w:rsidRPr="00676353">
        <w:rPr>
          <w:rFonts w:ascii="Compatil Letter LT Pro" w:hAnsi="Compatil Letter LT Pro" w:cstheme="minorHAnsi"/>
        </w:rPr>
        <w:t xml:space="preserve">leaves of absence may be for as little as </w:t>
      </w:r>
      <w:r w:rsidRPr="00676353">
        <w:rPr>
          <w:rFonts w:ascii="Compatil Letter LT Pro" w:hAnsi="Compatil Letter LT Pro" w:cstheme="minorHAnsi"/>
          <w:b/>
          <w:highlight w:val="yellow"/>
          <w:u w:val="single"/>
        </w:rPr>
        <w:t xml:space="preserve">one </w:t>
      </w:r>
      <w:r w:rsidR="002C122A" w:rsidRPr="00676353">
        <w:rPr>
          <w:rFonts w:ascii="Compatil Letter LT Pro" w:hAnsi="Compatil Letter LT Pro" w:cstheme="minorHAnsi"/>
          <w:b/>
          <w:highlight w:val="yellow"/>
          <w:u w:val="single"/>
        </w:rPr>
        <w:t>(1)</w:t>
      </w:r>
      <w:r w:rsidR="002C122A" w:rsidRPr="00676353">
        <w:rPr>
          <w:rFonts w:ascii="Compatil Letter LT Pro" w:hAnsi="Compatil Letter LT Pro" w:cstheme="minorHAnsi"/>
          <w:b/>
        </w:rPr>
        <w:t xml:space="preserve"> </w:t>
      </w:r>
      <w:r w:rsidRPr="00676353">
        <w:rPr>
          <w:rFonts w:ascii="Compatil Letter LT Pro" w:hAnsi="Compatil Letter LT Pro" w:cstheme="minorHAnsi"/>
        </w:rPr>
        <w:t xml:space="preserve">calendar month and as long as </w:t>
      </w:r>
      <w:r w:rsidR="002C122A" w:rsidRPr="00676353">
        <w:rPr>
          <w:rFonts w:ascii="Compatil Letter LT Pro" w:hAnsi="Compatil Letter LT Pro" w:cstheme="minorHAnsi"/>
          <w:b/>
          <w:highlight w:val="yellow"/>
          <w:u w:val="single"/>
        </w:rPr>
        <w:t>six (6</w:t>
      </w:r>
      <w:r w:rsidR="00A1360B" w:rsidRPr="00676353">
        <w:rPr>
          <w:rFonts w:ascii="Compatil Letter LT Pro" w:hAnsi="Compatil Letter LT Pro" w:cstheme="minorHAnsi"/>
          <w:b/>
          <w:highlight w:val="yellow"/>
          <w:u w:val="single"/>
        </w:rPr>
        <w:t>)</w:t>
      </w:r>
      <w:r w:rsidR="00A1360B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calendar</w:t>
      </w:r>
      <w:r w:rsidR="00245FC4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months.</w:t>
      </w:r>
    </w:p>
    <w:p w14:paraId="06CE9AAD" w14:textId="77777777" w:rsidR="00245FC4" w:rsidRPr="00676353" w:rsidRDefault="00245FC4" w:rsidP="00EB377F">
      <w:pPr>
        <w:autoSpaceDE w:val="0"/>
        <w:autoSpaceDN w:val="0"/>
        <w:adjustRightInd w:val="0"/>
        <w:rPr>
          <w:rFonts w:ascii="Compatil Letter LT Pro" w:hAnsi="Compatil Letter LT Pro" w:cstheme="minorHAnsi"/>
          <w:b/>
          <w:bCs/>
        </w:rPr>
      </w:pPr>
    </w:p>
    <w:p w14:paraId="3F108151" w14:textId="77777777" w:rsidR="00245FC4" w:rsidRPr="00676353" w:rsidRDefault="00EB377F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bCs/>
        </w:rPr>
        <w:t xml:space="preserve">Limit on Number of Leaves: </w:t>
      </w:r>
      <w:r w:rsidRPr="00676353">
        <w:rPr>
          <w:rFonts w:ascii="Compatil Letter LT Pro" w:hAnsi="Compatil Letter LT Pro" w:cstheme="minorHAnsi"/>
        </w:rPr>
        <w:t>There is no limit on the number of leaves that a given participant</w:t>
      </w:r>
      <w:r w:rsidR="00245FC4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 xml:space="preserve">may take. However, a given participant is only eligible for up to </w:t>
      </w:r>
      <w:r w:rsidR="00A1360B" w:rsidRPr="00676353">
        <w:rPr>
          <w:rFonts w:ascii="Compatil Letter LT Pro" w:hAnsi="Compatil Letter LT Pro" w:cstheme="minorHAnsi"/>
          <w:b/>
          <w:highlight w:val="yellow"/>
          <w:u w:val="single"/>
        </w:rPr>
        <w:t>six (6)</w:t>
      </w:r>
      <w:r w:rsidRPr="00676353">
        <w:rPr>
          <w:rFonts w:ascii="Compatil Letter LT Pro" w:hAnsi="Compatil Letter LT Pro" w:cstheme="minorHAnsi"/>
          <w:i/>
          <w:iCs/>
        </w:rPr>
        <w:t xml:space="preserve"> </w:t>
      </w:r>
      <w:r w:rsidRPr="00676353">
        <w:rPr>
          <w:rFonts w:ascii="Compatil Letter LT Pro" w:hAnsi="Compatil Letter LT Pro" w:cstheme="minorHAnsi"/>
        </w:rPr>
        <w:t>total leave months throughout</w:t>
      </w:r>
      <w:r w:rsidR="00245FC4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their participation in the ministry.</w:t>
      </w:r>
    </w:p>
    <w:p w14:paraId="773DC92E" w14:textId="77777777" w:rsidR="00245FC4" w:rsidRPr="00676353" w:rsidRDefault="00245FC4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185BD1DD" w14:textId="77777777" w:rsidR="00F53221" w:rsidRPr="00676353" w:rsidRDefault="00F53221" w:rsidP="00EB377F">
      <w:pPr>
        <w:autoSpaceDE w:val="0"/>
        <w:autoSpaceDN w:val="0"/>
        <w:adjustRightInd w:val="0"/>
        <w:rPr>
          <w:rFonts w:ascii="Compatil Letter LT Pro" w:hAnsi="Compatil Letter LT Pro" w:cstheme="minorHAnsi"/>
          <w:b/>
          <w:bCs/>
          <w:sz w:val="24"/>
          <w:szCs w:val="24"/>
        </w:rPr>
      </w:pPr>
    </w:p>
    <w:p w14:paraId="158ED159" w14:textId="77777777" w:rsidR="00EB377F" w:rsidRPr="00676353" w:rsidRDefault="00EB377F" w:rsidP="00EB377F">
      <w:pPr>
        <w:autoSpaceDE w:val="0"/>
        <w:autoSpaceDN w:val="0"/>
        <w:adjustRightInd w:val="0"/>
        <w:rPr>
          <w:rFonts w:ascii="Compatil Letter LT Pro" w:hAnsi="Compatil Letter LT Pro" w:cstheme="minorHAnsi"/>
          <w:b/>
          <w:bCs/>
          <w:sz w:val="24"/>
          <w:szCs w:val="24"/>
        </w:rPr>
      </w:pPr>
      <w:r w:rsidRPr="00676353">
        <w:rPr>
          <w:rFonts w:ascii="Compatil Letter LT Pro" w:hAnsi="Compatil Letter LT Pro" w:cstheme="minorHAnsi"/>
          <w:b/>
          <w:bCs/>
          <w:sz w:val="24"/>
          <w:szCs w:val="24"/>
        </w:rPr>
        <w:t>QUALIFIED WITHDRAWALS</w:t>
      </w:r>
    </w:p>
    <w:p w14:paraId="2301F071" w14:textId="77777777" w:rsidR="00582F86" w:rsidRPr="00676353" w:rsidRDefault="00582F86" w:rsidP="00EB377F">
      <w:pPr>
        <w:autoSpaceDE w:val="0"/>
        <w:autoSpaceDN w:val="0"/>
        <w:adjustRightInd w:val="0"/>
        <w:rPr>
          <w:rFonts w:ascii="Compatil Letter LT Pro" w:hAnsi="Compatil Letter LT Pro" w:cstheme="minorHAnsi"/>
          <w:b/>
          <w:bCs/>
        </w:rPr>
      </w:pPr>
    </w:p>
    <w:p w14:paraId="1C71DFDE" w14:textId="77777777" w:rsidR="00EB377F" w:rsidRPr="00676353" w:rsidRDefault="00EB377F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bCs/>
        </w:rPr>
        <w:t xml:space="preserve">Qualified Assets </w:t>
      </w:r>
      <w:r w:rsidRPr="00676353">
        <w:rPr>
          <w:rFonts w:ascii="Compatil Letter LT Pro" w:hAnsi="Compatil Letter LT Pro" w:cstheme="minorHAnsi"/>
        </w:rPr>
        <w:t xml:space="preserve">- </w:t>
      </w:r>
      <w:r w:rsidR="008F1D31" w:rsidRPr="00676353">
        <w:rPr>
          <w:rFonts w:ascii="Compatil Letter LT Pro" w:hAnsi="Compatil Letter LT Pro" w:cstheme="minorHAnsi"/>
          <w:b/>
          <w:highlight w:val="yellow"/>
        </w:rPr>
        <w:t>XYZ</w:t>
      </w:r>
      <w:r w:rsidR="008F1D31" w:rsidRPr="00676353">
        <w:rPr>
          <w:rFonts w:ascii="Compatil Letter LT Pro" w:hAnsi="Compatil Letter LT Pro" w:cstheme="minorHAnsi"/>
          <w:b/>
          <w:i/>
        </w:rPr>
        <w:t xml:space="preserve"> </w:t>
      </w:r>
      <w:r w:rsidRPr="00676353">
        <w:rPr>
          <w:rFonts w:ascii="Compatil Letter LT Pro" w:hAnsi="Compatil Letter LT Pro" w:cstheme="minorHAnsi"/>
        </w:rPr>
        <w:t>is designed to help participants acquire productive assets</w:t>
      </w:r>
      <w:r w:rsidR="00582F86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and/or increase the value of productive assets they already hold. In particular, participants may</w:t>
      </w:r>
      <w:r w:rsidR="00582F86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use their IDA savings and match funds for the following expenses:</w:t>
      </w:r>
    </w:p>
    <w:p w14:paraId="57A5FFB2" w14:textId="77777777" w:rsidR="00582F86" w:rsidRPr="00676353" w:rsidRDefault="00582F86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164F2469" w14:textId="77777777" w:rsidR="00582F86" w:rsidRPr="00676353" w:rsidRDefault="00EB377F" w:rsidP="00EB377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>To purchase a primary residence - including a house, pre-fabricated house, condominium,</w:t>
      </w:r>
      <w:r w:rsidR="00582F86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 xml:space="preserve">or land on which a home will be built. In the case of a land purchase, a </w:t>
      </w:r>
      <w:r w:rsidRPr="00676353">
        <w:rPr>
          <w:rFonts w:ascii="Compatil Letter LT Pro" w:hAnsi="Compatil Letter LT Pro" w:cstheme="minorHAnsi"/>
        </w:rPr>
        <w:lastRenderedPageBreak/>
        <w:t>participant must</w:t>
      </w:r>
      <w:r w:rsidR="00582F86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 xml:space="preserve">have demonstrable plans and financing to place a home upon the land within </w:t>
      </w:r>
      <w:r w:rsidR="00DE69FB" w:rsidRPr="00676353">
        <w:rPr>
          <w:rFonts w:ascii="Compatil Letter LT Pro" w:hAnsi="Compatil Letter LT Pro" w:cstheme="minorHAnsi"/>
        </w:rPr>
        <w:t xml:space="preserve">twelve (12) </w:t>
      </w:r>
      <w:r w:rsidRPr="00676353">
        <w:rPr>
          <w:rFonts w:ascii="Compatil Letter LT Pro" w:hAnsi="Compatil Letter LT Pro" w:cstheme="minorHAnsi"/>
        </w:rPr>
        <w:t>months of</w:t>
      </w:r>
      <w:r w:rsidR="00582F86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the land purchase date</w:t>
      </w:r>
      <w:r w:rsidR="00DE69FB" w:rsidRPr="00676353">
        <w:rPr>
          <w:rFonts w:ascii="Compatil Letter LT Pro" w:hAnsi="Compatil Letter LT Pro" w:cstheme="minorHAnsi"/>
        </w:rPr>
        <w:t xml:space="preserve">, but this requirement will be reviewed on a </w:t>
      </w:r>
      <w:proofErr w:type="gramStart"/>
      <w:r w:rsidR="00DE69FB" w:rsidRPr="00676353">
        <w:rPr>
          <w:rFonts w:ascii="Compatil Letter LT Pro" w:hAnsi="Compatil Letter LT Pro" w:cstheme="minorHAnsi"/>
        </w:rPr>
        <w:t>case by case</w:t>
      </w:r>
      <w:proofErr w:type="gramEnd"/>
      <w:r w:rsidR="00DE69FB" w:rsidRPr="00676353">
        <w:rPr>
          <w:rFonts w:ascii="Compatil Letter LT Pro" w:hAnsi="Compatil Letter LT Pro" w:cstheme="minorHAnsi"/>
        </w:rPr>
        <w:t xml:space="preserve"> basis in consultation with the participant and</w:t>
      </w:r>
      <w:r w:rsidR="00DE69FB" w:rsidRPr="00676353">
        <w:rPr>
          <w:rFonts w:ascii="Compatil Letter LT Pro" w:hAnsi="Compatil Letter LT Pro" w:cstheme="minorHAnsi"/>
          <w:b/>
        </w:rPr>
        <w:t xml:space="preserve"> </w:t>
      </w:r>
      <w:r w:rsidR="008F1D31" w:rsidRPr="00676353">
        <w:rPr>
          <w:rFonts w:ascii="Compatil Letter LT Pro" w:hAnsi="Compatil Letter LT Pro" w:cstheme="minorHAnsi"/>
          <w:b/>
          <w:highlight w:val="yellow"/>
        </w:rPr>
        <w:t>XYZ</w:t>
      </w:r>
      <w:r w:rsidR="00C75765" w:rsidRPr="00676353">
        <w:rPr>
          <w:rFonts w:ascii="Compatil Letter LT Pro" w:hAnsi="Compatil Letter LT Pro" w:cstheme="minorHAnsi"/>
          <w:b/>
        </w:rPr>
        <w:t>.</w:t>
      </w:r>
      <w:r w:rsidR="00DE69FB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 xml:space="preserve"> The participant must be planning to live in the home.</w:t>
      </w:r>
      <w:r w:rsidR="00582F86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Acceptable IDA uses include contributions to a down payment, lending costs or fees</w:t>
      </w:r>
      <w:r w:rsidR="00C75765" w:rsidRPr="00676353">
        <w:rPr>
          <w:rFonts w:ascii="Compatil Letter LT Pro" w:hAnsi="Compatil Letter LT Pro" w:cstheme="minorHAnsi"/>
        </w:rPr>
        <w:t xml:space="preserve">, </w:t>
      </w:r>
      <w:r w:rsidRPr="00676353">
        <w:rPr>
          <w:rFonts w:ascii="Compatil Letter LT Pro" w:hAnsi="Compatil Letter LT Pro" w:cstheme="minorHAnsi"/>
        </w:rPr>
        <w:t>or other closing costs (home inspections, attorney’s fees, title searches)</w:t>
      </w:r>
      <w:r w:rsidR="00C75765" w:rsidRPr="00676353">
        <w:rPr>
          <w:rFonts w:ascii="Compatil Letter LT Pro" w:hAnsi="Compatil Letter LT Pro" w:cstheme="minorHAnsi"/>
        </w:rPr>
        <w:t>.</w:t>
      </w:r>
    </w:p>
    <w:p w14:paraId="75349454" w14:textId="77777777" w:rsidR="00582F86" w:rsidRPr="00676353" w:rsidRDefault="00582F86" w:rsidP="00582F86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7D2B3F97" w14:textId="77777777" w:rsidR="00582F86" w:rsidRPr="00676353" w:rsidRDefault="00EB377F" w:rsidP="00EB377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>To repair, expand or renovate a primary residence - work must be on a property owned</w:t>
      </w:r>
      <w:r w:rsidR="00582F86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and lived in by the participant and must increase the value and/or practical utility of</w:t>
      </w:r>
      <w:r w:rsidR="00582F86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the property. Acceptable IDA uses include contractor’s fees, design or license fees, and</w:t>
      </w:r>
      <w:r w:rsidR="00582F86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the cost of building permits or building materials.</w:t>
      </w:r>
    </w:p>
    <w:p w14:paraId="7F338567" w14:textId="77777777" w:rsidR="00582F86" w:rsidRPr="00676353" w:rsidRDefault="00582F86" w:rsidP="00582F86">
      <w:pPr>
        <w:rPr>
          <w:rFonts w:ascii="Compatil Letter LT Pro" w:hAnsi="Compatil Letter LT Pro" w:cstheme="minorHAnsi"/>
        </w:rPr>
      </w:pPr>
    </w:p>
    <w:p w14:paraId="7691C2DD" w14:textId="77777777" w:rsidR="00582F86" w:rsidRPr="00676353" w:rsidRDefault="00EB377F" w:rsidP="00EB377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>To capitalize a small business - expenditures for initial inventory, business equipment,</w:t>
      </w:r>
      <w:r w:rsidR="00582F86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marketing or other start-up costs are permissible provided all expenditures follow from a</w:t>
      </w:r>
      <w:r w:rsidR="00582F86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structured, realistic business plan.</w:t>
      </w:r>
    </w:p>
    <w:p w14:paraId="50EDA1A1" w14:textId="77777777" w:rsidR="00582F86" w:rsidRPr="00676353" w:rsidRDefault="00582F86" w:rsidP="00582F86">
      <w:pPr>
        <w:rPr>
          <w:rFonts w:ascii="Compatil Letter LT Pro" w:hAnsi="Compatil Letter LT Pro" w:cstheme="minorHAnsi"/>
        </w:rPr>
      </w:pPr>
    </w:p>
    <w:p w14:paraId="475E7561" w14:textId="77777777" w:rsidR="00582F86" w:rsidRPr="00676353" w:rsidRDefault="00EB377F" w:rsidP="00EB377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>To expand or stabilize an existing small business – primarily expenditures for business</w:t>
      </w:r>
      <w:r w:rsidR="00582F86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equipment, or other planned business expansion efforts. Generally speaking, IDA funds</w:t>
      </w:r>
      <w:r w:rsidR="00582F86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should not be used to replenish inventory or cover other on-going operating expenses</w:t>
      </w:r>
      <w:r w:rsidR="00582F86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(such as payroll or occupancy costs) unless such expenditures are part of specific and</w:t>
      </w:r>
      <w:r w:rsidR="00582F86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well-reasoned plan to return an ailing business to viability within a reasonable timeframe.</w:t>
      </w:r>
      <w:r w:rsidR="00582F86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Under no circumstances should IDA funds be used to delay the demise of a business that</w:t>
      </w:r>
      <w:r w:rsidR="00582F86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has no reasonable prospect for survival.</w:t>
      </w:r>
    </w:p>
    <w:p w14:paraId="0DC9E68E" w14:textId="77777777" w:rsidR="00582F86" w:rsidRPr="00676353" w:rsidRDefault="00582F86" w:rsidP="00582F86">
      <w:pPr>
        <w:rPr>
          <w:rFonts w:ascii="Compatil Letter LT Pro" w:hAnsi="Compatil Letter LT Pro" w:cstheme="minorHAnsi"/>
        </w:rPr>
      </w:pPr>
    </w:p>
    <w:p w14:paraId="159E80AC" w14:textId="77777777" w:rsidR="00582F86" w:rsidRPr="00676353" w:rsidRDefault="00EB377F" w:rsidP="00EB377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>To pay tuition for a post-secondary educational program - tuition should be toward a</w:t>
      </w:r>
      <w:r w:rsidR="00582F86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degree or course of study that can be reasonably expected to improve an IDA</w:t>
      </w:r>
      <w:r w:rsidR="00582F86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participant’s prospects for employment and/or earning potential.</w:t>
      </w:r>
    </w:p>
    <w:p w14:paraId="7CBB0AF7" w14:textId="77777777" w:rsidR="00582F86" w:rsidRPr="00676353" w:rsidRDefault="00582F86" w:rsidP="00582F86">
      <w:pPr>
        <w:rPr>
          <w:rFonts w:ascii="Compatil Letter LT Pro" w:hAnsi="Compatil Letter LT Pro" w:cstheme="minorHAnsi"/>
        </w:rPr>
      </w:pPr>
    </w:p>
    <w:p w14:paraId="2EA0A6AF" w14:textId="77777777" w:rsidR="00E42DE0" w:rsidRPr="00676353" w:rsidRDefault="00EB377F" w:rsidP="00EB377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>To cover expenses directly related to post-secondary tuition - including school fees, book</w:t>
      </w:r>
      <w:r w:rsidR="00582F86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or certain school supplies (necessary lab equipment, for example, in the case of a natural</w:t>
      </w:r>
      <w:r w:rsidR="00E42DE0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science curriculum).</w:t>
      </w:r>
    </w:p>
    <w:p w14:paraId="64275247" w14:textId="77777777" w:rsidR="00E42DE0" w:rsidRPr="00676353" w:rsidRDefault="00E42DE0" w:rsidP="00E42DE0">
      <w:pPr>
        <w:rPr>
          <w:rFonts w:ascii="Compatil Letter LT Pro" w:hAnsi="Compatil Letter LT Pro" w:cstheme="minorHAnsi"/>
        </w:rPr>
      </w:pPr>
    </w:p>
    <w:p w14:paraId="538C4B4D" w14:textId="77777777" w:rsidR="00E42DE0" w:rsidRPr="00676353" w:rsidRDefault="00EB377F" w:rsidP="00EB377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>To purchase a car – the car must be in good running condition and meet all city, state, and</w:t>
      </w:r>
      <w:r w:rsidR="00E42DE0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federal required emission testing standards. In order to determine the car’s dependability,</w:t>
      </w:r>
      <w:r w:rsidR="00E42DE0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it must be inspected by a licensed, reliable prior to its purchase.</w:t>
      </w:r>
    </w:p>
    <w:p w14:paraId="4831BD30" w14:textId="77777777" w:rsidR="00E42DE0" w:rsidRPr="00676353" w:rsidRDefault="00E42DE0" w:rsidP="00E42DE0">
      <w:pPr>
        <w:rPr>
          <w:rFonts w:ascii="Compatil Letter LT Pro" w:hAnsi="Compatil Letter LT Pro" w:cstheme="minorHAnsi"/>
        </w:rPr>
      </w:pPr>
    </w:p>
    <w:p w14:paraId="3733A9B6" w14:textId="77777777" w:rsidR="00E42DE0" w:rsidRPr="00676353" w:rsidRDefault="00EB377F" w:rsidP="00E42DE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>To purchase some other productive asset – other requests for asset purchases will be</w:t>
      </w:r>
      <w:r w:rsidR="00E42DE0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considered on a case-by-case basis. Please see a ministry representative to discuss this</w:t>
      </w:r>
      <w:r w:rsidR="00E42DE0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option if you wish to pursue an asset that is not described here in these Policies and</w:t>
      </w:r>
      <w:r w:rsidR="00E42DE0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Procedures.</w:t>
      </w:r>
    </w:p>
    <w:p w14:paraId="54028BB3" w14:textId="77777777" w:rsidR="00E42DE0" w:rsidRPr="00676353" w:rsidRDefault="00E42DE0" w:rsidP="00E42DE0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00B6310A" w14:textId="77777777" w:rsidR="00E42DE0" w:rsidRPr="00676353" w:rsidRDefault="00E42DE0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68840C65" w14:textId="77777777" w:rsidR="00EB377F" w:rsidRPr="00676353" w:rsidRDefault="00EB377F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bCs/>
        </w:rPr>
        <w:t xml:space="preserve">Form of Payment: </w:t>
      </w:r>
      <w:r w:rsidRPr="00676353">
        <w:rPr>
          <w:rFonts w:ascii="Compatil Letter LT Pro" w:hAnsi="Compatil Letter LT Pro" w:cstheme="minorHAnsi"/>
        </w:rPr>
        <w:t>Qualified withdrawal requests will be filled in the form of a vendor check</w:t>
      </w:r>
      <w:r w:rsidR="00E42DE0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made payable to businesses or institutions providing elements of participants’ asset goals; in no</w:t>
      </w:r>
      <w:r w:rsidR="00E42DE0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case will matching funds be issued directly to participants. When possible, qualified withdrawal</w:t>
      </w:r>
      <w:r w:rsidR="00E42DE0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checks should be issued in the precise amount of asset-related purchases. For example, payments</w:t>
      </w:r>
      <w:r w:rsidR="00E42DE0" w:rsidRPr="00676353">
        <w:rPr>
          <w:rFonts w:ascii="Compatil Letter LT Pro" w:hAnsi="Compatil Letter LT Pro" w:cstheme="minorHAnsi"/>
        </w:rPr>
        <w:t xml:space="preserve"> for tuition </w:t>
      </w:r>
      <w:r w:rsidRPr="00676353">
        <w:rPr>
          <w:rFonts w:ascii="Compatil Letter LT Pro" w:hAnsi="Compatil Letter LT Pro" w:cstheme="minorHAnsi"/>
        </w:rPr>
        <w:t>expenses should be made for the exact amount billed by a school or training program.</w:t>
      </w:r>
      <w:r w:rsidR="00052F51" w:rsidRPr="00676353">
        <w:rPr>
          <w:rFonts w:ascii="Compatil Letter LT Pro" w:hAnsi="Compatil Letter LT Pro" w:cstheme="minorHAnsi"/>
        </w:rPr>
        <w:t xml:space="preserve">  </w:t>
      </w:r>
      <w:r w:rsidRPr="00676353">
        <w:rPr>
          <w:rFonts w:ascii="Compatil Letter LT Pro" w:hAnsi="Compatil Letter LT Pro" w:cstheme="minorHAnsi"/>
        </w:rPr>
        <w:t>In the unusual situations where it may not be possible to issue payment for precise amounts, any</w:t>
      </w:r>
      <w:r w:rsidR="00E42DE0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unused IDA funds must be returned to</w:t>
      </w:r>
      <w:r w:rsidR="00D72B39" w:rsidRPr="00676353">
        <w:rPr>
          <w:rFonts w:ascii="Compatil Letter LT Pro" w:hAnsi="Compatil Letter LT Pro" w:cstheme="minorHAnsi"/>
          <w:b/>
        </w:rPr>
        <w:t xml:space="preserve"> </w:t>
      </w:r>
      <w:r w:rsidR="008F1D31" w:rsidRPr="00676353">
        <w:rPr>
          <w:rFonts w:ascii="Compatil Letter LT Pro" w:hAnsi="Compatil Letter LT Pro" w:cstheme="minorHAnsi"/>
          <w:b/>
          <w:highlight w:val="yellow"/>
        </w:rPr>
        <w:t>XYZ</w:t>
      </w:r>
      <w:r w:rsidR="008F1D31" w:rsidRPr="00676353">
        <w:rPr>
          <w:rFonts w:ascii="Compatil Letter LT Pro" w:hAnsi="Compatil Letter LT Pro" w:cstheme="minorHAnsi"/>
          <w:b/>
          <w:i/>
        </w:rPr>
        <w:t xml:space="preserve"> </w:t>
      </w:r>
      <w:r w:rsidRPr="00676353">
        <w:rPr>
          <w:rFonts w:ascii="Compatil Letter LT Pro" w:hAnsi="Compatil Letter LT Pro" w:cstheme="minorHAnsi"/>
        </w:rPr>
        <w:t>as soon as possible.</w:t>
      </w:r>
    </w:p>
    <w:p w14:paraId="2CDC6EA3" w14:textId="77777777" w:rsidR="00E42DE0" w:rsidRPr="00676353" w:rsidRDefault="00E42DE0" w:rsidP="00EB377F">
      <w:pPr>
        <w:autoSpaceDE w:val="0"/>
        <w:autoSpaceDN w:val="0"/>
        <w:adjustRightInd w:val="0"/>
        <w:rPr>
          <w:rFonts w:ascii="Compatil Letter LT Pro" w:hAnsi="Compatil Letter LT Pro" w:cstheme="minorHAnsi"/>
          <w:b/>
          <w:bCs/>
        </w:rPr>
      </w:pPr>
    </w:p>
    <w:p w14:paraId="1F8D3065" w14:textId="77777777" w:rsidR="00EB377F" w:rsidRPr="00676353" w:rsidRDefault="00EB377F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bCs/>
        </w:rPr>
        <w:lastRenderedPageBreak/>
        <w:t xml:space="preserve">Payment Documentation: </w:t>
      </w:r>
      <w:r w:rsidRPr="00676353">
        <w:rPr>
          <w:rFonts w:ascii="Compatil Letter LT Pro" w:hAnsi="Compatil Letter LT Pro" w:cstheme="minorHAnsi"/>
        </w:rPr>
        <w:t>In general, qualified withdrawal requests must be accompanied by</w:t>
      </w:r>
      <w:r w:rsidR="00E42DE0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detailed documentation of the planned purchase or expenditure. In particular, the following</w:t>
      </w:r>
      <w:r w:rsidR="00E42DE0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forms of documentation are necessary for each category of asset purchase:</w:t>
      </w:r>
    </w:p>
    <w:p w14:paraId="0686499E" w14:textId="77777777" w:rsidR="00E42DE0" w:rsidRPr="00676353" w:rsidRDefault="00E42DE0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68C2EB57" w14:textId="77777777" w:rsidR="00EB377F" w:rsidRPr="00676353" w:rsidRDefault="00EB377F" w:rsidP="00E42DE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>Home purchase - a copy of a purchase and sales agreement, mortgage approval letter and</w:t>
      </w:r>
      <w:r w:rsidR="00E42DE0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documents, any relevant bills (attorney, home inspector, etc.)</w:t>
      </w:r>
    </w:p>
    <w:p w14:paraId="18CB6A9C" w14:textId="77777777" w:rsidR="00E42DE0" w:rsidRPr="00676353" w:rsidRDefault="00E42DE0" w:rsidP="00E42DE0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4EC59BC4" w14:textId="77777777" w:rsidR="00E42DE0" w:rsidRPr="00676353" w:rsidRDefault="00EB377F" w:rsidP="00EB377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>Home repair, expansion or renovation - a copy of contractors’ estimates (at least two)</w:t>
      </w:r>
      <w:r w:rsidR="00E42DE0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when professional contractors are to be involved, appropriate building permits (when</w:t>
      </w:r>
      <w:r w:rsidR="00E42DE0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required), and/or written building material estimates if an IDA participant plans to</w:t>
      </w:r>
      <w:r w:rsidR="00E42DE0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purchase and use building materials him or herself.</w:t>
      </w:r>
    </w:p>
    <w:p w14:paraId="0DF597C8" w14:textId="77777777" w:rsidR="00E42DE0" w:rsidRPr="00676353" w:rsidRDefault="00E42DE0" w:rsidP="00E42DE0">
      <w:pPr>
        <w:rPr>
          <w:rFonts w:ascii="Compatil Letter LT Pro" w:hAnsi="Compatil Letter LT Pro" w:cstheme="minorHAnsi"/>
        </w:rPr>
      </w:pPr>
    </w:p>
    <w:p w14:paraId="21CC8483" w14:textId="77777777" w:rsidR="00E42DE0" w:rsidRPr="00676353" w:rsidRDefault="00EB377F" w:rsidP="00EB377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>Business start-up - a copy of the participant’s business plan</w:t>
      </w:r>
      <w:r w:rsidR="007E3826" w:rsidRPr="00676353">
        <w:rPr>
          <w:rFonts w:ascii="Compatil Letter LT Pro" w:hAnsi="Compatil Letter LT Pro" w:cstheme="minorHAnsi"/>
        </w:rPr>
        <w:t>,</w:t>
      </w:r>
      <w:r w:rsidRPr="00676353">
        <w:rPr>
          <w:rFonts w:ascii="Compatil Letter LT Pro" w:hAnsi="Compatil Letter LT Pro" w:cstheme="minorHAnsi"/>
        </w:rPr>
        <w:t xml:space="preserve"> and written estimates for the</w:t>
      </w:r>
      <w:r w:rsidR="00E42DE0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cost of services or products to be purchased for the business</w:t>
      </w:r>
      <w:r w:rsidR="007E3826" w:rsidRPr="00676353">
        <w:rPr>
          <w:rFonts w:ascii="Compatil Letter LT Pro" w:hAnsi="Compatil Letter LT Pro" w:cstheme="minorHAnsi"/>
        </w:rPr>
        <w:t xml:space="preserve"> (including plans for securing required business licenses)</w:t>
      </w:r>
      <w:r w:rsidRPr="00676353">
        <w:rPr>
          <w:rFonts w:ascii="Compatil Letter LT Pro" w:hAnsi="Compatil Letter LT Pro" w:cstheme="minorHAnsi"/>
        </w:rPr>
        <w:t>.</w:t>
      </w:r>
    </w:p>
    <w:p w14:paraId="3E04598D" w14:textId="77777777" w:rsidR="00E42DE0" w:rsidRPr="00676353" w:rsidRDefault="00E42DE0" w:rsidP="00E42DE0">
      <w:pPr>
        <w:rPr>
          <w:rFonts w:ascii="Compatil Letter LT Pro" w:hAnsi="Compatil Letter LT Pro" w:cstheme="minorHAnsi"/>
        </w:rPr>
      </w:pPr>
    </w:p>
    <w:p w14:paraId="47EC4665" w14:textId="77777777" w:rsidR="00E42DE0" w:rsidRPr="00676353" w:rsidRDefault="00EB377F" w:rsidP="00EB377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>Business expansion or stabilization - a copy of the participant’s expansion or stabilization</w:t>
      </w:r>
      <w:r w:rsidR="00E42DE0" w:rsidRPr="00676353">
        <w:rPr>
          <w:rFonts w:ascii="Compatil Letter LT Pro" w:hAnsi="Compatil Letter LT Pro" w:cstheme="minorHAnsi"/>
        </w:rPr>
        <w:t xml:space="preserve"> </w:t>
      </w:r>
      <w:r w:rsidR="007E3826" w:rsidRPr="00676353">
        <w:rPr>
          <w:rFonts w:ascii="Compatil Letter LT Pro" w:hAnsi="Compatil Letter LT Pro" w:cstheme="minorHAnsi"/>
        </w:rPr>
        <w:t xml:space="preserve">plan, a copy of the business license, </w:t>
      </w:r>
      <w:r w:rsidRPr="00676353">
        <w:rPr>
          <w:rFonts w:ascii="Compatil Letter LT Pro" w:hAnsi="Compatil Letter LT Pro" w:cstheme="minorHAnsi"/>
        </w:rPr>
        <w:t>and written estimates for the cost of the services or products to be purchased for the</w:t>
      </w:r>
      <w:r w:rsidR="00E42DE0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business</w:t>
      </w:r>
      <w:r w:rsidR="00E42DE0" w:rsidRPr="00676353">
        <w:rPr>
          <w:rFonts w:ascii="Compatil Letter LT Pro" w:hAnsi="Compatil Letter LT Pro" w:cstheme="minorHAnsi"/>
        </w:rPr>
        <w:t>.</w:t>
      </w:r>
    </w:p>
    <w:p w14:paraId="4E55782B" w14:textId="77777777" w:rsidR="00E42DE0" w:rsidRPr="00676353" w:rsidRDefault="00E42DE0" w:rsidP="00E42DE0">
      <w:pPr>
        <w:rPr>
          <w:rFonts w:ascii="Compatil Letter LT Pro" w:hAnsi="Compatil Letter LT Pro" w:cstheme="minorHAnsi"/>
        </w:rPr>
      </w:pPr>
    </w:p>
    <w:p w14:paraId="3FEFDD8B" w14:textId="77777777" w:rsidR="00E42DE0" w:rsidRPr="00676353" w:rsidRDefault="00EB377F" w:rsidP="00EB377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 xml:space="preserve">Education </w:t>
      </w:r>
      <w:r w:rsidR="007E3826" w:rsidRPr="00676353">
        <w:rPr>
          <w:rFonts w:ascii="Compatil Letter LT Pro" w:hAnsi="Compatil Letter LT Pro" w:cstheme="minorHAnsi"/>
        </w:rPr>
        <w:t>–</w:t>
      </w:r>
      <w:r w:rsidRPr="00676353">
        <w:rPr>
          <w:rFonts w:ascii="Compatil Letter LT Pro" w:hAnsi="Compatil Letter LT Pro" w:cstheme="minorHAnsi"/>
        </w:rPr>
        <w:t>a tuition bill from the school or training program as well as a description of</w:t>
      </w:r>
      <w:r w:rsidR="00E42DE0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the degr</w:t>
      </w:r>
      <w:r w:rsidR="007E3826" w:rsidRPr="00676353">
        <w:rPr>
          <w:rFonts w:ascii="Compatil Letter LT Pro" w:hAnsi="Compatil Letter LT Pro" w:cstheme="minorHAnsi"/>
        </w:rPr>
        <w:t>ee program or course of study (a</w:t>
      </w:r>
      <w:r w:rsidRPr="00676353">
        <w:rPr>
          <w:rFonts w:ascii="Compatil Letter LT Pro" w:hAnsi="Compatil Letter LT Pro" w:cstheme="minorHAnsi"/>
        </w:rPr>
        <w:t xml:space="preserve"> course catalog may suffice</w:t>
      </w:r>
      <w:r w:rsidR="007E3826" w:rsidRPr="00676353">
        <w:rPr>
          <w:rFonts w:ascii="Compatil Letter LT Pro" w:hAnsi="Compatil Letter LT Pro" w:cstheme="minorHAnsi"/>
        </w:rPr>
        <w:t>)</w:t>
      </w:r>
      <w:r w:rsidRPr="00676353">
        <w:rPr>
          <w:rFonts w:ascii="Compatil Letter LT Pro" w:hAnsi="Compatil Letter LT Pro" w:cstheme="minorHAnsi"/>
        </w:rPr>
        <w:t>.</w:t>
      </w:r>
    </w:p>
    <w:p w14:paraId="7012E1C1" w14:textId="77777777" w:rsidR="00E42DE0" w:rsidRPr="00676353" w:rsidRDefault="00E42DE0" w:rsidP="00E42DE0">
      <w:pPr>
        <w:rPr>
          <w:rFonts w:ascii="Compatil Letter LT Pro" w:hAnsi="Compatil Letter LT Pro" w:cstheme="minorHAnsi"/>
        </w:rPr>
      </w:pPr>
    </w:p>
    <w:p w14:paraId="1F6B952A" w14:textId="77777777" w:rsidR="00E42DE0" w:rsidRPr="00676353" w:rsidRDefault="00EB377F" w:rsidP="00EB377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>Educational expenses - documentation that the IDA participant has been accepted into an</w:t>
      </w:r>
      <w:r w:rsidR="00E42DE0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education or job training program, a written description of the program (course catalog,</w:t>
      </w:r>
      <w:r w:rsidR="00E42DE0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for example), documentation of how the participant will pay tuition expenses, and a</w:t>
      </w:r>
      <w:r w:rsidR="00E42DE0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written estimate of, or bill for, the educational expenses for which IDA funds will be</w:t>
      </w:r>
      <w:r w:rsidR="00E42DE0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used.</w:t>
      </w:r>
    </w:p>
    <w:p w14:paraId="7D461D08" w14:textId="77777777" w:rsidR="00E42DE0" w:rsidRPr="00676353" w:rsidRDefault="00E42DE0" w:rsidP="00E42DE0">
      <w:pPr>
        <w:rPr>
          <w:rFonts w:ascii="Compatil Letter LT Pro" w:hAnsi="Compatil Letter LT Pro" w:cstheme="minorHAnsi"/>
          <w:i/>
          <w:iCs/>
        </w:rPr>
      </w:pPr>
    </w:p>
    <w:p w14:paraId="05D4C5A1" w14:textId="77777777" w:rsidR="00EB377F" w:rsidRPr="00676353" w:rsidRDefault="00EB377F" w:rsidP="00EB377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i/>
          <w:iCs/>
        </w:rPr>
        <w:t>Any other documentation that your ministry deems necessary</w:t>
      </w:r>
      <w:r w:rsidRPr="00676353">
        <w:rPr>
          <w:rFonts w:ascii="Compatil Letter LT Pro" w:hAnsi="Compatil Letter LT Pro" w:cstheme="minorHAnsi"/>
        </w:rPr>
        <w:t>.</w:t>
      </w:r>
    </w:p>
    <w:p w14:paraId="4EAE5F92" w14:textId="77777777" w:rsidR="00C75765" w:rsidRPr="00676353" w:rsidRDefault="00C75765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129532B8" w14:textId="77777777" w:rsidR="00C75765" w:rsidRPr="00676353" w:rsidRDefault="00C75765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00C765AF" w14:textId="77777777" w:rsidR="00EB377F" w:rsidRPr="00676353" w:rsidRDefault="00EB377F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  <w:b/>
          <w:bCs/>
        </w:rPr>
        <w:t xml:space="preserve">Request Procedure: </w:t>
      </w:r>
      <w:r w:rsidRPr="00676353">
        <w:rPr>
          <w:rFonts w:ascii="Compatil Letter LT Pro" w:hAnsi="Compatil Letter LT Pro" w:cstheme="minorHAnsi"/>
        </w:rPr>
        <w:t>As a general rule, IDA participants should request qualified withdrawals as</w:t>
      </w:r>
      <w:r w:rsidR="000E2AD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far as possible in advance of the date funds are needed. Although the withdrawal request</w:t>
      </w:r>
      <w:r w:rsidR="000E2ADE" w:rsidRPr="00676353">
        <w:rPr>
          <w:rFonts w:ascii="Compatil Letter LT Pro" w:hAnsi="Compatil Letter LT Pro" w:cstheme="minorHAnsi"/>
        </w:rPr>
        <w:t xml:space="preserve"> procedure </w:t>
      </w:r>
      <w:r w:rsidRPr="00676353">
        <w:rPr>
          <w:rFonts w:ascii="Compatil Letter LT Pro" w:hAnsi="Compatil Letter LT Pro" w:cstheme="minorHAnsi"/>
        </w:rPr>
        <w:t>will vary to some extent based on the type of asset to be purchased with IDA funds,</w:t>
      </w:r>
      <w:r w:rsidR="000E2AD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several phases are involved in all qualified withdrawal requests:</w:t>
      </w:r>
    </w:p>
    <w:p w14:paraId="7C949DD2" w14:textId="77777777" w:rsidR="000E2ADE" w:rsidRPr="00676353" w:rsidRDefault="000E2ADE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6C778AC8" w14:textId="77777777" w:rsidR="000E2ADE" w:rsidRPr="00676353" w:rsidRDefault="00EB377F" w:rsidP="00EB377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>Have sufficient funds in the account – participants must have accumulated enough</w:t>
      </w:r>
      <w:r w:rsidR="000E2AD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personal savings in their IDA so that, when combined with the match, they can cover the</w:t>
      </w:r>
      <w:r w:rsidR="000E2AD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proposed asset purchase.</w:t>
      </w:r>
    </w:p>
    <w:p w14:paraId="41140C06" w14:textId="77777777" w:rsidR="000E2ADE" w:rsidRPr="00676353" w:rsidRDefault="000E2ADE" w:rsidP="000E2ADE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391E1547" w14:textId="77777777" w:rsidR="000E2ADE" w:rsidRPr="00676353" w:rsidRDefault="00EB377F" w:rsidP="00EB377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>Attend personal finance money management workshops - prior to any qualified</w:t>
      </w:r>
      <w:r w:rsidR="000E2AD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withdrawal requests, IDA participants must have graduated from these personal finance</w:t>
      </w:r>
      <w:r w:rsidR="000E2AD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workshops</w:t>
      </w:r>
    </w:p>
    <w:p w14:paraId="52230920" w14:textId="77777777" w:rsidR="000E2ADE" w:rsidRPr="00676353" w:rsidRDefault="000E2ADE" w:rsidP="000E2ADE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252203A4" w14:textId="77777777" w:rsidR="000E2ADE" w:rsidRPr="00676353" w:rsidRDefault="00EB377F" w:rsidP="00EB377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>Save for the minimum time requirement - participants must have at least</w:t>
      </w:r>
      <w:r w:rsidR="00492909" w:rsidRPr="00676353">
        <w:rPr>
          <w:rFonts w:ascii="Compatil Letter LT Pro" w:hAnsi="Compatil Letter LT Pro" w:cstheme="minorHAnsi"/>
          <w:b/>
        </w:rPr>
        <w:t xml:space="preserve"> </w:t>
      </w:r>
      <w:r w:rsidR="00D72B39" w:rsidRPr="00676353">
        <w:rPr>
          <w:rFonts w:ascii="Compatil Letter LT Pro" w:hAnsi="Compatil Letter LT Pro" w:cstheme="minorHAnsi"/>
          <w:b/>
          <w:highlight w:val="yellow"/>
          <w:u w:val="single"/>
        </w:rPr>
        <w:t>twelve (12)</w:t>
      </w:r>
      <w:r w:rsidR="00D72B39" w:rsidRPr="00676353">
        <w:rPr>
          <w:rFonts w:ascii="Compatil Letter LT Pro" w:hAnsi="Compatil Letter LT Pro" w:cstheme="minorHAnsi"/>
          <w:b/>
        </w:rPr>
        <w:t xml:space="preserve"> </w:t>
      </w:r>
      <w:r w:rsidRPr="00676353">
        <w:rPr>
          <w:rFonts w:ascii="Compatil Letter LT Pro" w:hAnsi="Compatil Letter LT Pro" w:cstheme="minorHAnsi"/>
        </w:rPr>
        <w:t>months of</w:t>
      </w:r>
      <w:r w:rsidR="000E2AD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saving before being eligible for a qualified withdrawal. As a practical matter, it is</w:t>
      </w:r>
      <w:r w:rsidR="000E2AD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unlikely that any IDA participant will have accumulated sufficient funds to purchase an</w:t>
      </w:r>
      <w:r w:rsidR="000E2AD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asset goal without having saved for at least this required period of time.</w:t>
      </w:r>
    </w:p>
    <w:p w14:paraId="24F27D73" w14:textId="77777777" w:rsidR="000E2ADE" w:rsidRPr="00676353" w:rsidRDefault="000E2ADE" w:rsidP="000E2ADE">
      <w:pPr>
        <w:rPr>
          <w:rFonts w:ascii="Compatil Letter LT Pro" w:hAnsi="Compatil Letter LT Pro" w:cstheme="minorHAnsi"/>
        </w:rPr>
      </w:pPr>
    </w:p>
    <w:p w14:paraId="05C37A93" w14:textId="77777777" w:rsidR="000E2ADE" w:rsidRPr="00676353" w:rsidRDefault="00EB377F" w:rsidP="00EB377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>Attend asset-specific training - prior to submitting any qualified withdrawal request, all</w:t>
      </w:r>
      <w:r w:rsidR="000E2AD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participants must have participated in the asset-specific training appropriate for their asset</w:t>
      </w:r>
      <w:r w:rsidR="000E2AD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goal.</w:t>
      </w:r>
    </w:p>
    <w:p w14:paraId="37420C0E" w14:textId="77777777" w:rsidR="000E2ADE" w:rsidRPr="00676353" w:rsidRDefault="000E2ADE" w:rsidP="000E2ADE">
      <w:pPr>
        <w:rPr>
          <w:rFonts w:ascii="Compatil Letter LT Pro" w:hAnsi="Compatil Letter LT Pro" w:cstheme="minorHAnsi"/>
        </w:rPr>
      </w:pPr>
    </w:p>
    <w:p w14:paraId="7BD546D4" w14:textId="77777777" w:rsidR="000E2ADE" w:rsidRPr="00676353" w:rsidRDefault="00EB377F" w:rsidP="00EB377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>Develop and submit an asset-plan - as part of the preparation for a qualified withdrawal,</w:t>
      </w:r>
      <w:r w:rsidR="000E2AD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all participants will be expected to create a plan of which their asset purchase will be a</w:t>
      </w:r>
      <w:r w:rsidR="000E2AD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component.</w:t>
      </w:r>
    </w:p>
    <w:p w14:paraId="400B39BD" w14:textId="77777777" w:rsidR="000E2ADE" w:rsidRPr="00676353" w:rsidRDefault="000E2ADE" w:rsidP="000E2ADE">
      <w:pPr>
        <w:rPr>
          <w:rFonts w:ascii="Compatil Letter LT Pro" w:hAnsi="Compatil Letter LT Pro" w:cstheme="minorHAnsi"/>
        </w:rPr>
      </w:pPr>
    </w:p>
    <w:p w14:paraId="09B2D1EB" w14:textId="77777777" w:rsidR="000E2ADE" w:rsidRPr="00676353" w:rsidRDefault="00EB377F" w:rsidP="00EB377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>Seek individual counseling or guidance - participants are encouraged to discuss their</w:t>
      </w:r>
      <w:r w:rsidR="000E2AD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asset plans with IDA ministry mentors at any point in the saving process. This input may</w:t>
      </w:r>
      <w:r w:rsidR="000E2AD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help participants clarify their goals.</w:t>
      </w:r>
    </w:p>
    <w:p w14:paraId="2C2BD813" w14:textId="77777777" w:rsidR="000E2ADE" w:rsidRPr="00676353" w:rsidRDefault="000E2ADE" w:rsidP="000E2ADE">
      <w:pPr>
        <w:rPr>
          <w:rFonts w:ascii="Compatil Letter LT Pro" w:hAnsi="Compatil Letter LT Pro" w:cstheme="minorHAnsi"/>
        </w:rPr>
      </w:pPr>
    </w:p>
    <w:p w14:paraId="290D111E" w14:textId="77777777" w:rsidR="000E2ADE" w:rsidRPr="00676353" w:rsidRDefault="00EB377F" w:rsidP="00EB377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>Qualify for financing - for asset purchases that require financing other than IDA funds,</w:t>
      </w:r>
      <w:r w:rsidR="000E2AD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participants should apply and receive approval for the loan needed to make the asset</w:t>
      </w:r>
      <w:r w:rsidR="000E2AD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purchase possible. If your asset purchase requires some sort of credit line, a credit check</w:t>
      </w:r>
      <w:r w:rsidR="000E2AD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will be done at the beginning of the ministry, followed by the necessary credit</w:t>
      </w:r>
      <w:r w:rsidR="000E2AD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counseling.</w:t>
      </w:r>
    </w:p>
    <w:p w14:paraId="755678EC" w14:textId="77777777" w:rsidR="000E2ADE" w:rsidRPr="00676353" w:rsidRDefault="000E2ADE" w:rsidP="000E2ADE">
      <w:pPr>
        <w:rPr>
          <w:rFonts w:ascii="Compatil Letter LT Pro" w:hAnsi="Compatil Letter LT Pro" w:cstheme="minorHAnsi"/>
        </w:rPr>
      </w:pPr>
    </w:p>
    <w:p w14:paraId="1169EB73" w14:textId="77777777" w:rsidR="000E2ADE" w:rsidRPr="00676353" w:rsidRDefault="00EB377F" w:rsidP="000E2AD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>Find or shop for the asset - because qualified withdrawals must be in the form of vendor</w:t>
      </w:r>
      <w:r w:rsidR="000E2AD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checks, participants must have specific purchase plans. In addition, participants should</w:t>
      </w:r>
      <w:r w:rsidR="000E2AD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use the timeframe afforded by the long-term saving process to make the most informed</w:t>
      </w:r>
      <w:r w:rsidR="000E2AD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and wisest purchase choice possible.</w:t>
      </w:r>
    </w:p>
    <w:p w14:paraId="277A5C0B" w14:textId="77777777" w:rsidR="000E2ADE" w:rsidRPr="00676353" w:rsidRDefault="000E2ADE" w:rsidP="000E2ADE">
      <w:pPr>
        <w:rPr>
          <w:rFonts w:ascii="Compatil Letter LT Pro" w:hAnsi="Compatil Letter LT Pro" w:cstheme="minorHAnsi"/>
        </w:rPr>
      </w:pPr>
    </w:p>
    <w:p w14:paraId="1C29CD7E" w14:textId="77777777" w:rsidR="00EB377F" w:rsidRPr="00676353" w:rsidRDefault="00EB377F" w:rsidP="00EB377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>Submit qualified asset withdrawal request form - at least</w:t>
      </w:r>
      <w:r w:rsidR="008F1D31" w:rsidRPr="00676353">
        <w:rPr>
          <w:rFonts w:ascii="Compatil Letter LT Pro" w:hAnsi="Compatil Letter LT Pro" w:cstheme="minorHAnsi"/>
        </w:rPr>
        <w:t xml:space="preserve"> ten</w:t>
      </w:r>
      <w:r w:rsidRPr="00676353">
        <w:rPr>
          <w:rFonts w:ascii="Compatil Letter LT Pro" w:hAnsi="Compatil Letter LT Pro" w:cstheme="minorHAnsi"/>
        </w:rPr>
        <w:t xml:space="preserve"> business days before IDA</w:t>
      </w:r>
      <w:r w:rsidR="000E2AD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funds are required. The qualified withdrawal request form must be submitted with all of</w:t>
      </w:r>
      <w:r w:rsidR="000E2AD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>the appropriate documents listed herein.</w:t>
      </w:r>
    </w:p>
    <w:p w14:paraId="0ABD16CB" w14:textId="77777777" w:rsidR="000E2ADE" w:rsidRPr="00676353" w:rsidRDefault="000E2ADE" w:rsidP="000E2ADE">
      <w:pPr>
        <w:pStyle w:val="ListParagraph"/>
        <w:rPr>
          <w:rFonts w:ascii="Compatil Letter LT Pro" w:hAnsi="Compatil Letter LT Pro" w:cstheme="minorHAnsi"/>
        </w:rPr>
      </w:pPr>
    </w:p>
    <w:p w14:paraId="1320302F" w14:textId="77777777" w:rsidR="000E2ADE" w:rsidRPr="00676353" w:rsidRDefault="000E2ADE" w:rsidP="000E2ADE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54E524A9" w14:textId="77777777" w:rsidR="00EB377F" w:rsidRPr="00676353" w:rsidRDefault="00EB377F" w:rsidP="00EB377F">
      <w:pPr>
        <w:autoSpaceDE w:val="0"/>
        <w:autoSpaceDN w:val="0"/>
        <w:adjustRightInd w:val="0"/>
        <w:rPr>
          <w:rFonts w:ascii="Compatil Letter LT Pro" w:hAnsi="Compatil Letter LT Pro" w:cstheme="minorHAnsi"/>
          <w:b/>
          <w:bCs/>
        </w:rPr>
      </w:pPr>
      <w:r w:rsidRPr="00676353">
        <w:rPr>
          <w:rFonts w:ascii="Compatil Letter LT Pro" w:hAnsi="Compatil Letter LT Pro" w:cstheme="minorHAnsi"/>
          <w:b/>
          <w:bCs/>
        </w:rPr>
        <w:t>SIGNATURE OF AGREEMENT</w:t>
      </w:r>
    </w:p>
    <w:p w14:paraId="75BC39F6" w14:textId="77777777" w:rsidR="00052F51" w:rsidRPr="00676353" w:rsidRDefault="00052F51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51089903" w14:textId="77777777" w:rsidR="000E2ADE" w:rsidRPr="00676353" w:rsidRDefault="00EB377F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>By signing below, I acknowledge that I have read, understand, and will abide by the policies and</w:t>
      </w:r>
      <w:r w:rsidR="000E2ADE" w:rsidRPr="00676353">
        <w:rPr>
          <w:rFonts w:ascii="Compatil Letter LT Pro" w:hAnsi="Compatil Letter LT Pro" w:cstheme="minorHAnsi"/>
        </w:rPr>
        <w:t xml:space="preserve"> </w:t>
      </w:r>
      <w:r w:rsidRPr="00676353">
        <w:rPr>
          <w:rFonts w:ascii="Compatil Letter LT Pro" w:hAnsi="Compatil Letter LT Pro" w:cstheme="minorHAnsi"/>
        </w:rPr>
        <w:t xml:space="preserve">procedures set forth above. I recognize that failure to </w:t>
      </w:r>
      <w:r w:rsidR="00D72B39" w:rsidRPr="00676353">
        <w:rPr>
          <w:rFonts w:ascii="Compatil Letter LT Pro" w:hAnsi="Compatil Letter LT Pro" w:cstheme="minorHAnsi"/>
        </w:rPr>
        <w:t>abide by these policies</w:t>
      </w:r>
      <w:r w:rsidRPr="00676353">
        <w:rPr>
          <w:rFonts w:ascii="Compatil Letter LT Pro" w:hAnsi="Compatil Letter LT Pro" w:cstheme="minorHAnsi"/>
        </w:rPr>
        <w:t xml:space="preserve"> can result in termination from </w:t>
      </w:r>
      <w:r w:rsidR="00842C6F" w:rsidRPr="00676353">
        <w:rPr>
          <w:rFonts w:ascii="Compatil Letter LT Pro" w:hAnsi="Compatil Letter LT Pro" w:cstheme="minorHAnsi"/>
        </w:rPr>
        <w:t>the program.</w:t>
      </w:r>
      <w:r w:rsidR="00842C6F" w:rsidRPr="00676353">
        <w:rPr>
          <w:rFonts w:ascii="Compatil Letter LT Pro" w:hAnsi="Compatil Letter LT Pro" w:cstheme="minorHAnsi"/>
          <w:b/>
        </w:rPr>
        <w:t xml:space="preserve">  </w:t>
      </w:r>
    </w:p>
    <w:p w14:paraId="51E2F1AA" w14:textId="77777777" w:rsidR="000E2ADE" w:rsidRPr="00676353" w:rsidRDefault="000E2ADE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</w:p>
    <w:p w14:paraId="0A5DDDFA" w14:textId="77777777" w:rsidR="00EB377F" w:rsidRPr="00676353" w:rsidRDefault="00EB377F" w:rsidP="00EB377F">
      <w:pPr>
        <w:autoSpaceDE w:val="0"/>
        <w:autoSpaceDN w:val="0"/>
        <w:adjustRightInd w:val="0"/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>Participant’s Name (please print): _________________________________________________</w:t>
      </w:r>
    </w:p>
    <w:p w14:paraId="4E1983C8" w14:textId="77777777" w:rsidR="000E2ADE" w:rsidRPr="00676353" w:rsidRDefault="000E2ADE" w:rsidP="00EB377F">
      <w:pPr>
        <w:rPr>
          <w:rFonts w:ascii="Compatil Letter LT Pro" w:hAnsi="Compatil Letter LT Pro" w:cstheme="minorHAnsi"/>
        </w:rPr>
      </w:pPr>
    </w:p>
    <w:p w14:paraId="43E15FD4" w14:textId="77777777" w:rsidR="000E2ADE" w:rsidRPr="00676353" w:rsidRDefault="000E2ADE" w:rsidP="00EB377F">
      <w:pPr>
        <w:rPr>
          <w:rFonts w:ascii="Compatil Letter LT Pro" w:hAnsi="Compatil Letter LT Pro" w:cstheme="minorHAnsi"/>
        </w:rPr>
      </w:pPr>
    </w:p>
    <w:p w14:paraId="38262F7E" w14:textId="77777777" w:rsidR="008F1D31" w:rsidRPr="00676353" w:rsidRDefault="008F1D31" w:rsidP="00EB377F">
      <w:pPr>
        <w:rPr>
          <w:rFonts w:ascii="Compatil Letter LT Pro" w:hAnsi="Compatil Letter LT Pro" w:cstheme="minorHAnsi"/>
        </w:rPr>
      </w:pPr>
    </w:p>
    <w:p w14:paraId="2BF8C8B2" w14:textId="77777777" w:rsidR="00EB377F" w:rsidRPr="00676353" w:rsidRDefault="00EB377F" w:rsidP="00EB377F">
      <w:pPr>
        <w:rPr>
          <w:rFonts w:ascii="Compatil Letter LT Pro" w:hAnsi="Compatil Letter LT Pro" w:cstheme="minorHAnsi"/>
        </w:rPr>
      </w:pPr>
      <w:r w:rsidRPr="00676353">
        <w:rPr>
          <w:rFonts w:ascii="Compatil Letter LT Pro" w:hAnsi="Compatil Letter LT Pro" w:cstheme="minorHAnsi"/>
        </w:rPr>
        <w:t>Participant’s Signature: ___________________________</w:t>
      </w:r>
      <w:r w:rsidR="00052F51" w:rsidRPr="00676353">
        <w:rPr>
          <w:rFonts w:ascii="Compatil Letter LT Pro" w:hAnsi="Compatil Letter LT Pro" w:cstheme="minorHAnsi"/>
        </w:rPr>
        <w:t>__</w:t>
      </w:r>
      <w:r w:rsidRPr="00676353">
        <w:rPr>
          <w:rFonts w:ascii="Compatil Letter LT Pro" w:hAnsi="Compatil Letter LT Pro" w:cstheme="minorHAnsi"/>
        </w:rPr>
        <w:t>___________ Date: ____________</w:t>
      </w:r>
    </w:p>
    <w:sectPr w:rsidR="00EB377F" w:rsidRPr="00676353" w:rsidSect="008A128D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5B0A" w14:textId="77777777" w:rsidR="00E805FD" w:rsidRDefault="00E805FD" w:rsidP="00BC7491">
      <w:r>
        <w:separator/>
      </w:r>
    </w:p>
  </w:endnote>
  <w:endnote w:type="continuationSeparator" w:id="0">
    <w:p w14:paraId="7B4F2459" w14:textId="77777777" w:rsidR="00E805FD" w:rsidRDefault="00E805FD" w:rsidP="00BC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patil Letter LT Pro">
    <w:panose1 w:val="02060503060505020203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5FE13" w14:textId="77777777" w:rsidR="00C00A3D" w:rsidRDefault="00B868FB" w:rsidP="00842C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0A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70F811" w14:textId="77777777" w:rsidR="00C00A3D" w:rsidRDefault="00C00A3D" w:rsidP="00842C6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4671E" w14:textId="77777777" w:rsidR="00C00A3D" w:rsidRDefault="00B868FB" w:rsidP="00842C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0A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5E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A4955C" w14:textId="77777777" w:rsidR="00275E0A" w:rsidRPr="00701170" w:rsidRDefault="00275E0A" w:rsidP="00275E0A">
    <w:pPr>
      <w:pStyle w:val="Footer"/>
      <w:tabs>
        <w:tab w:val="left" w:pos="3004"/>
      </w:tabs>
      <w:rPr>
        <w:sz w:val="17"/>
        <w:szCs w:val="17"/>
      </w:rPr>
    </w:pPr>
    <w:r w:rsidRPr="00701170">
      <w:rPr>
        <w:rFonts w:ascii="Compatil Letter LT Pro" w:hAnsi="Compatil Letter LT Pro" w:cs="Compatil Letter LT Pro"/>
        <w:color w:val="6C6C6C"/>
        <w:sz w:val="17"/>
        <w:szCs w:val="17"/>
      </w:rPr>
      <w:t xml:space="preserve">The Chalmers Center for Economic Development  |  </w:t>
    </w:r>
    <w:hyperlink r:id="rId1" w:history="1">
      <w:r w:rsidRPr="00701170">
        <w:rPr>
          <w:rStyle w:val="Hyperlink"/>
          <w:rFonts w:ascii="Compatil Letter LT Pro" w:hAnsi="Compatil Letter LT Pro" w:cs="Compatil Letter LT Pro"/>
          <w:sz w:val="17"/>
          <w:szCs w:val="17"/>
        </w:rPr>
        <w:t>www.chalmers.org</w:t>
      </w:r>
    </w:hyperlink>
    <w:r w:rsidRPr="00701170">
      <w:rPr>
        <w:rFonts w:ascii="Compatil Letter LT Pro" w:hAnsi="Compatil Letter LT Pro" w:cs="Compatil Letter LT Pro"/>
        <w:color w:val="6C6C6C"/>
        <w:sz w:val="17"/>
        <w:szCs w:val="17"/>
      </w:rPr>
      <w:t xml:space="preserve">  |  </w:t>
    </w:r>
    <w:hyperlink r:id="rId2" w:history="1">
      <w:r w:rsidRPr="00701170">
        <w:rPr>
          <w:rStyle w:val="Hyperlink"/>
          <w:rFonts w:ascii="Compatil Letter LT Pro" w:hAnsi="Compatil Letter LT Pro" w:cs="Compatil Letter LT Pro"/>
          <w:sz w:val="17"/>
          <w:szCs w:val="17"/>
        </w:rPr>
        <w:t>info@chalmers.org</w:t>
      </w:r>
    </w:hyperlink>
    <w:r w:rsidRPr="00701170">
      <w:rPr>
        <w:rFonts w:ascii="Compatil Letter LT Pro" w:hAnsi="Compatil Letter LT Pro" w:cs="Compatil Letter LT Pro"/>
        <w:color w:val="6C6C6C"/>
        <w:sz w:val="17"/>
        <w:szCs w:val="17"/>
      </w:rPr>
      <w:t xml:space="preserve">  |  (706) 956-4119</w:t>
    </w:r>
  </w:p>
  <w:p w14:paraId="6702AB62" w14:textId="77777777" w:rsidR="00C00A3D" w:rsidRDefault="00C00A3D" w:rsidP="00842C6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818EE" w14:textId="77777777" w:rsidR="00E805FD" w:rsidRDefault="00E805FD" w:rsidP="00BC7491">
      <w:r>
        <w:separator/>
      </w:r>
    </w:p>
  </w:footnote>
  <w:footnote w:type="continuationSeparator" w:id="0">
    <w:p w14:paraId="364E2CA7" w14:textId="77777777" w:rsidR="00E805FD" w:rsidRDefault="00E805FD" w:rsidP="00BC74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E3289" w14:textId="77777777" w:rsidR="00C00A3D" w:rsidRDefault="00AF6383">
    <w:pPr>
      <w:pStyle w:val="Header"/>
    </w:pPr>
    <w:r>
      <w:rPr>
        <w:noProof/>
      </w:rPr>
      <w:drawing>
        <wp:inline distT="0" distB="0" distL="0" distR="0" wp14:anchorId="22D065AB" wp14:editId="2FD90FD6">
          <wp:extent cx="1485900" cy="1028700"/>
          <wp:effectExtent l="0" t="0" r="0" b="0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62B"/>
    <w:multiLevelType w:val="hybridMultilevel"/>
    <w:tmpl w:val="1FCC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2FC0"/>
    <w:multiLevelType w:val="hybridMultilevel"/>
    <w:tmpl w:val="91F008FA"/>
    <w:lvl w:ilvl="0" w:tplc="CFDE18D8">
      <w:numFmt w:val="bullet"/>
      <w:lvlText w:val="•"/>
      <w:lvlJc w:val="left"/>
      <w:pPr>
        <w:ind w:left="720" w:hanging="360"/>
      </w:pPr>
      <w:rPr>
        <w:rFonts w:ascii="Compatil Letter LT Pro" w:eastAsiaTheme="minorHAnsi" w:hAnsi="Compatil Letter LT Pro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17D4"/>
    <w:multiLevelType w:val="hybridMultilevel"/>
    <w:tmpl w:val="6090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D6387"/>
    <w:multiLevelType w:val="hybridMultilevel"/>
    <w:tmpl w:val="B42C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F4808"/>
    <w:multiLevelType w:val="hybridMultilevel"/>
    <w:tmpl w:val="F7C4A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864BF"/>
    <w:multiLevelType w:val="hybridMultilevel"/>
    <w:tmpl w:val="79009A78"/>
    <w:lvl w:ilvl="0" w:tplc="CFDE18D8">
      <w:numFmt w:val="bullet"/>
      <w:lvlText w:val="•"/>
      <w:lvlJc w:val="left"/>
      <w:pPr>
        <w:ind w:left="720" w:hanging="360"/>
      </w:pPr>
      <w:rPr>
        <w:rFonts w:ascii="Compatil Letter LT Pro" w:eastAsiaTheme="minorHAnsi" w:hAnsi="Compatil Letter LT Pro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B465A"/>
    <w:multiLevelType w:val="hybridMultilevel"/>
    <w:tmpl w:val="7D40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E3CF9"/>
    <w:multiLevelType w:val="hybridMultilevel"/>
    <w:tmpl w:val="DA86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25F7A"/>
    <w:multiLevelType w:val="hybridMultilevel"/>
    <w:tmpl w:val="A648B308"/>
    <w:lvl w:ilvl="0" w:tplc="6E18EAEA">
      <w:start w:val="1"/>
      <w:numFmt w:val="decimal"/>
      <w:lvlText w:val="%1."/>
      <w:lvlJc w:val="left"/>
      <w:pPr>
        <w:ind w:left="720" w:hanging="360"/>
      </w:pPr>
      <w:rPr>
        <w:rFonts w:cs="Times-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C6D9E"/>
    <w:multiLevelType w:val="hybridMultilevel"/>
    <w:tmpl w:val="CC08E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B6AE4"/>
    <w:multiLevelType w:val="hybridMultilevel"/>
    <w:tmpl w:val="1BDA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25AD6"/>
    <w:multiLevelType w:val="hybridMultilevel"/>
    <w:tmpl w:val="39C4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E22B5"/>
    <w:multiLevelType w:val="hybridMultilevel"/>
    <w:tmpl w:val="4930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83497"/>
    <w:multiLevelType w:val="hybridMultilevel"/>
    <w:tmpl w:val="01D25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14B46"/>
    <w:multiLevelType w:val="hybridMultilevel"/>
    <w:tmpl w:val="FCBEC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7F"/>
    <w:rsid w:val="00052F51"/>
    <w:rsid w:val="000827BB"/>
    <w:rsid w:val="000E2ADE"/>
    <w:rsid w:val="00157CE6"/>
    <w:rsid w:val="00173126"/>
    <w:rsid w:val="001A147D"/>
    <w:rsid w:val="00245FC4"/>
    <w:rsid w:val="00275E0A"/>
    <w:rsid w:val="002C122A"/>
    <w:rsid w:val="00326271"/>
    <w:rsid w:val="0040392E"/>
    <w:rsid w:val="00492909"/>
    <w:rsid w:val="004D37AC"/>
    <w:rsid w:val="004F4C70"/>
    <w:rsid w:val="00542ECA"/>
    <w:rsid w:val="00544AB2"/>
    <w:rsid w:val="00582F86"/>
    <w:rsid w:val="006214F7"/>
    <w:rsid w:val="00676353"/>
    <w:rsid w:val="00697253"/>
    <w:rsid w:val="006C5D44"/>
    <w:rsid w:val="006F27F9"/>
    <w:rsid w:val="00775E5B"/>
    <w:rsid w:val="00791508"/>
    <w:rsid w:val="007D7DC3"/>
    <w:rsid w:val="007E3826"/>
    <w:rsid w:val="008007B2"/>
    <w:rsid w:val="00842C6F"/>
    <w:rsid w:val="00870B92"/>
    <w:rsid w:val="00887768"/>
    <w:rsid w:val="008A128D"/>
    <w:rsid w:val="008F1D31"/>
    <w:rsid w:val="008F2AD1"/>
    <w:rsid w:val="009363ED"/>
    <w:rsid w:val="00974DEF"/>
    <w:rsid w:val="0098055E"/>
    <w:rsid w:val="00980BC2"/>
    <w:rsid w:val="00A1360B"/>
    <w:rsid w:val="00A44133"/>
    <w:rsid w:val="00A77DF4"/>
    <w:rsid w:val="00A85633"/>
    <w:rsid w:val="00AF6383"/>
    <w:rsid w:val="00B868FB"/>
    <w:rsid w:val="00BC7491"/>
    <w:rsid w:val="00C00A3D"/>
    <w:rsid w:val="00C75765"/>
    <w:rsid w:val="00CD3B1D"/>
    <w:rsid w:val="00CE4FFA"/>
    <w:rsid w:val="00D1517E"/>
    <w:rsid w:val="00D172B7"/>
    <w:rsid w:val="00D3140E"/>
    <w:rsid w:val="00D72B39"/>
    <w:rsid w:val="00DC03DE"/>
    <w:rsid w:val="00DE69FB"/>
    <w:rsid w:val="00E42DE0"/>
    <w:rsid w:val="00E805FD"/>
    <w:rsid w:val="00EB377F"/>
    <w:rsid w:val="00F12A4B"/>
    <w:rsid w:val="00F175AD"/>
    <w:rsid w:val="00F5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072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491"/>
  </w:style>
  <w:style w:type="paragraph" w:styleId="Footer">
    <w:name w:val="footer"/>
    <w:basedOn w:val="Normal"/>
    <w:link w:val="FooterChar"/>
    <w:uiPriority w:val="99"/>
    <w:unhideWhenUsed/>
    <w:rsid w:val="00BC7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491"/>
  </w:style>
  <w:style w:type="paragraph" w:styleId="ListParagraph">
    <w:name w:val="List Paragraph"/>
    <w:basedOn w:val="Normal"/>
    <w:uiPriority w:val="34"/>
    <w:qFormat/>
    <w:rsid w:val="00157CE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42C6F"/>
  </w:style>
  <w:style w:type="paragraph" w:styleId="BalloonText">
    <w:name w:val="Balloon Text"/>
    <w:basedOn w:val="Normal"/>
    <w:link w:val="BalloonTextChar"/>
    <w:uiPriority w:val="99"/>
    <w:semiHidden/>
    <w:unhideWhenUsed/>
    <w:rsid w:val="00AF63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83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275E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491"/>
  </w:style>
  <w:style w:type="paragraph" w:styleId="Footer">
    <w:name w:val="footer"/>
    <w:basedOn w:val="Normal"/>
    <w:link w:val="FooterChar"/>
    <w:uiPriority w:val="99"/>
    <w:unhideWhenUsed/>
    <w:rsid w:val="00BC7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491"/>
  </w:style>
  <w:style w:type="paragraph" w:styleId="ListParagraph">
    <w:name w:val="List Paragraph"/>
    <w:basedOn w:val="Normal"/>
    <w:uiPriority w:val="34"/>
    <w:qFormat/>
    <w:rsid w:val="00157CE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42C6F"/>
  </w:style>
  <w:style w:type="paragraph" w:styleId="BalloonText">
    <w:name w:val="Balloon Text"/>
    <w:basedOn w:val="Normal"/>
    <w:link w:val="BalloonTextChar"/>
    <w:uiPriority w:val="99"/>
    <w:semiHidden/>
    <w:unhideWhenUsed/>
    <w:rsid w:val="00AF63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83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275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lmers.org" TargetMode="External"/><Relationship Id="rId2" Type="http://schemas.openxmlformats.org/officeDocument/2006/relationships/hyperlink" Target="mailto:info@chalm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21A4-2C6D-3346-9490-E8673234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2950</Words>
  <Characters>16169</Characters>
  <Application>Microsoft Macintosh Word</Application>
  <DocSecurity>0</DocSecurity>
  <Lines>449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Chalmers-Jerilyn</dc:creator>
  <cp:lastModifiedBy>John Mark Bowers</cp:lastModifiedBy>
  <cp:revision>3</cp:revision>
  <cp:lastPrinted>2012-01-04T20:52:00Z</cp:lastPrinted>
  <dcterms:created xsi:type="dcterms:W3CDTF">2012-11-07T21:29:00Z</dcterms:created>
  <dcterms:modified xsi:type="dcterms:W3CDTF">2012-11-14T21:31:00Z</dcterms:modified>
</cp:coreProperties>
</file>